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8CE0" w14:textId="77777777" w:rsidR="008A1AA0" w:rsidRDefault="00AC04C8">
      <w:pPr>
        <w:shd w:val="clear" w:color="auto" w:fill="000000"/>
        <w:tabs>
          <w:tab w:val="left" w:pos="720"/>
          <w:tab w:val="left" w:pos="1440"/>
          <w:tab w:val="left" w:pos="2160"/>
        </w:tabs>
        <w:jc w:val="right"/>
        <w:rPr>
          <w:b/>
          <w:color w:val="FFFFFF"/>
          <w:sz w:val="36"/>
          <w:szCs w:val="36"/>
        </w:rPr>
      </w:pPr>
      <w:r>
        <w:rPr>
          <w:b/>
          <w:color w:val="FFFFFF"/>
          <w:sz w:val="36"/>
          <w:szCs w:val="36"/>
        </w:rPr>
        <w:t>Assistant Hall Director JOB DESCRIPTION</w:t>
      </w:r>
    </w:p>
    <w:p w14:paraId="1B836B7B" w14:textId="791D9AF3" w:rsidR="008A1AA0" w:rsidRDefault="00AC04C8">
      <w:pPr>
        <w:shd w:val="clear" w:color="auto" w:fill="000000"/>
        <w:tabs>
          <w:tab w:val="left" w:pos="720"/>
          <w:tab w:val="left" w:pos="1440"/>
          <w:tab w:val="left" w:pos="2160"/>
        </w:tabs>
        <w:jc w:val="right"/>
        <w:rPr>
          <w:color w:val="FFFFFF"/>
          <w:sz w:val="36"/>
          <w:szCs w:val="36"/>
        </w:rPr>
      </w:pPr>
      <w:r>
        <w:rPr>
          <w:b/>
          <w:color w:val="FFFFFF"/>
          <w:sz w:val="36"/>
          <w:szCs w:val="36"/>
        </w:rPr>
        <w:t>Fall 20</w:t>
      </w:r>
      <w:r w:rsidR="0037551C">
        <w:rPr>
          <w:b/>
          <w:color w:val="FFFFFF"/>
          <w:sz w:val="36"/>
          <w:szCs w:val="36"/>
        </w:rPr>
        <w:t>2</w:t>
      </w:r>
      <w:r w:rsidR="00F10CDC">
        <w:rPr>
          <w:b/>
          <w:color w:val="FFFFFF"/>
          <w:sz w:val="36"/>
          <w:szCs w:val="36"/>
        </w:rPr>
        <w:t>1</w:t>
      </w:r>
      <w:r>
        <w:rPr>
          <w:b/>
          <w:color w:val="FFFFFF"/>
          <w:sz w:val="36"/>
          <w:szCs w:val="36"/>
        </w:rPr>
        <w:t xml:space="preserve"> - Spring 20</w:t>
      </w:r>
      <w:r w:rsidR="009732AA">
        <w:rPr>
          <w:b/>
          <w:color w:val="FFFFFF"/>
          <w:sz w:val="36"/>
          <w:szCs w:val="36"/>
        </w:rPr>
        <w:t>2</w:t>
      </w:r>
      <w:r w:rsidR="00F10CDC">
        <w:rPr>
          <w:b/>
          <w:color w:val="FFFFFF"/>
          <w:sz w:val="36"/>
          <w:szCs w:val="36"/>
        </w:rPr>
        <w:t>2</w:t>
      </w:r>
    </w:p>
    <w:p w14:paraId="1BBF1C23" w14:textId="77777777" w:rsidR="008A1AA0" w:rsidRDefault="00AC04C8">
      <w:pPr>
        <w:widowControl w:val="0"/>
        <w:pBdr>
          <w:bottom w:val="single" w:sz="12" w:space="1" w:color="000000"/>
        </w:pBdr>
        <w:tabs>
          <w:tab w:val="left" w:pos="720"/>
          <w:tab w:val="left" w:pos="1440"/>
          <w:tab w:val="left" w:pos="2160"/>
        </w:tabs>
        <w:spacing w:after="0" w:line="240" w:lineRule="auto"/>
        <w:ind w:left="720" w:hanging="720"/>
        <w:jc w:val="right"/>
        <w:rPr>
          <w:i/>
          <w:sz w:val="26"/>
          <w:szCs w:val="26"/>
        </w:rPr>
      </w:pPr>
      <w:r>
        <w:rPr>
          <w:i/>
          <w:sz w:val="26"/>
          <w:szCs w:val="26"/>
        </w:rPr>
        <w:t xml:space="preserve">Philosophy of the Assistant Hall Director Position </w:t>
      </w:r>
    </w:p>
    <w:p w14:paraId="0DA72503" w14:textId="77777777" w:rsidR="008A1AA0" w:rsidRDefault="008A1AA0">
      <w:pPr>
        <w:widowControl w:val="0"/>
        <w:tabs>
          <w:tab w:val="left" w:pos="720"/>
          <w:tab w:val="left" w:pos="1440"/>
          <w:tab w:val="left" w:pos="2160"/>
        </w:tabs>
        <w:spacing w:after="0" w:line="240" w:lineRule="auto"/>
        <w:ind w:left="720" w:hanging="720"/>
        <w:jc w:val="right"/>
        <w:rPr>
          <w:i/>
          <w:sz w:val="28"/>
          <w:szCs w:val="28"/>
        </w:rPr>
      </w:pPr>
    </w:p>
    <w:p w14:paraId="6043A3B4" w14:textId="7D9973CC" w:rsidR="008A1AA0" w:rsidRDefault="00AC04C8">
      <w:pPr>
        <w:widowControl w:val="0"/>
        <w:tabs>
          <w:tab w:val="left" w:pos="720"/>
          <w:tab w:val="left" w:pos="1440"/>
          <w:tab w:val="left" w:pos="2160"/>
        </w:tabs>
        <w:spacing w:after="0" w:line="240" w:lineRule="auto"/>
        <w:jc w:val="both"/>
        <w:rPr>
          <w:sz w:val="20"/>
          <w:szCs w:val="20"/>
        </w:rPr>
      </w:pPr>
      <w:r>
        <w:rPr>
          <w:sz w:val="20"/>
          <w:szCs w:val="20"/>
        </w:rPr>
        <w:t xml:space="preserve">The Assistant Hall Director (AHD) is an undergraduate student responsible for developing relationships with and among residents and </w:t>
      </w:r>
      <w:r w:rsidR="00F10CDC">
        <w:rPr>
          <w:sz w:val="20"/>
          <w:szCs w:val="20"/>
        </w:rPr>
        <w:t>resident</w:t>
      </w:r>
      <w:r>
        <w:rPr>
          <w:sz w:val="20"/>
          <w:szCs w:val="20"/>
        </w:rPr>
        <w:t xml:space="preserve"> assistants on campus, as well as supporting the Hall Director in specific tasks.  They also work closely with other Housing and Residence Life staff members to develop and maintain an atmosphere that promotes community through excellence in academics, inclusion, and personal development opportunities for students.  As an employee of Housing and Residence Life, each AHD will support the TCU and HRL mission statements, and adhere to, administer, and enforce </w:t>
      </w:r>
      <w:r w:rsidRPr="00F10CDC">
        <w:rPr>
          <w:sz w:val="20"/>
          <w:szCs w:val="20"/>
        </w:rPr>
        <w:t xml:space="preserve">policies and procedures as outlined in the </w:t>
      </w:r>
      <w:r w:rsidRPr="00F10CDC">
        <w:rPr>
          <w:b/>
          <w:sz w:val="20"/>
          <w:szCs w:val="20"/>
        </w:rPr>
        <w:t>RA Code of Ethics, Housing and Dining License, and Student Handbook.</w:t>
      </w:r>
      <w:r w:rsidR="00F10CDC" w:rsidRPr="00F10CDC">
        <w:rPr>
          <w:b/>
          <w:sz w:val="20"/>
          <w:szCs w:val="20"/>
        </w:rPr>
        <w:t xml:space="preserve"> </w:t>
      </w:r>
      <w:r w:rsidR="00F10CDC">
        <w:rPr>
          <w:b/>
          <w:sz w:val="20"/>
          <w:szCs w:val="20"/>
        </w:rPr>
        <w:t xml:space="preserve"> </w:t>
      </w:r>
      <w:r w:rsidR="00F10CDC" w:rsidRPr="00F10CDC">
        <w:rPr>
          <w:sz w:val="20"/>
          <w:szCs w:val="20"/>
        </w:rPr>
        <w:t>AHD</w:t>
      </w:r>
      <w:r w:rsidR="00F10CDC" w:rsidRPr="00F10CDC">
        <w:rPr>
          <w:rFonts w:eastAsia="Times New Roman" w:cs="Times New Roman"/>
          <w:sz w:val="20"/>
          <w:szCs w:val="20"/>
        </w:rPr>
        <w:t xml:space="preserve">s will also </w:t>
      </w:r>
      <w:r w:rsidR="00F10CDC" w:rsidRPr="00F10CDC">
        <w:rPr>
          <w:rFonts w:cstheme="minorHAnsi"/>
          <w:sz w:val="20"/>
          <w:szCs w:val="20"/>
        </w:rPr>
        <w:t>adhere to</w:t>
      </w:r>
      <w:r w:rsidR="00F10CDC" w:rsidRPr="00F10CDC">
        <w:rPr>
          <w:rFonts w:cstheme="minorHAnsi"/>
          <w:b/>
          <w:sz w:val="20"/>
          <w:szCs w:val="20"/>
        </w:rPr>
        <w:t xml:space="preserve"> all TCU COVID-19 </w:t>
      </w:r>
      <w:hyperlink r:id="rId5" w:history="1">
        <w:r w:rsidR="00F10CDC" w:rsidRPr="00F10CDC">
          <w:rPr>
            <w:rStyle w:val="Hyperlink"/>
            <w:rFonts w:cstheme="minorHAnsi"/>
            <w:sz w:val="20"/>
            <w:szCs w:val="20"/>
          </w:rPr>
          <w:t>guidelines</w:t>
        </w:r>
      </w:hyperlink>
      <w:r w:rsidR="00F10CDC" w:rsidRPr="00F10CDC">
        <w:rPr>
          <w:rFonts w:cstheme="minorHAnsi"/>
          <w:sz w:val="20"/>
          <w:szCs w:val="20"/>
        </w:rPr>
        <w:t xml:space="preserve"> as </w:t>
      </w:r>
      <w:hyperlink r:id="rId6" w:history="1">
        <w:r w:rsidR="00F10CDC" w:rsidRPr="00F10CDC">
          <w:rPr>
            <w:rStyle w:val="Hyperlink"/>
            <w:rFonts w:cstheme="minorHAnsi"/>
            <w:sz w:val="20"/>
            <w:szCs w:val="20"/>
          </w:rPr>
          <w:t>outlined</w:t>
        </w:r>
      </w:hyperlink>
      <w:r w:rsidR="00F10CDC" w:rsidRPr="00F10CDC">
        <w:rPr>
          <w:rFonts w:cstheme="minorHAnsi"/>
          <w:b/>
          <w:sz w:val="20"/>
          <w:szCs w:val="20"/>
        </w:rPr>
        <w:t xml:space="preserve"> </w:t>
      </w:r>
      <w:r w:rsidR="00F10CDC" w:rsidRPr="00F10CDC">
        <w:rPr>
          <w:rFonts w:cstheme="minorHAnsi"/>
          <w:sz w:val="20"/>
          <w:szCs w:val="20"/>
        </w:rPr>
        <w:t>by the University and Housing and Residence Life expectations.</w:t>
      </w:r>
    </w:p>
    <w:p w14:paraId="1DEC1266" w14:textId="77777777" w:rsidR="008A1AA0" w:rsidRDefault="008A1AA0">
      <w:pPr>
        <w:widowControl w:val="0"/>
        <w:tabs>
          <w:tab w:val="left" w:pos="720"/>
          <w:tab w:val="left" w:pos="1440"/>
          <w:tab w:val="left" w:pos="2160"/>
        </w:tabs>
        <w:spacing w:after="0" w:line="240" w:lineRule="auto"/>
        <w:rPr>
          <w:i/>
          <w:sz w:val="20"/>
          <w:szCs w:val="20"/>
        </w:rPr>
      </w:pPr>
    </w:p>
    <w:p w14:paraId="048A9D03" w14:textId="77777777" w:rsidR="008A1AA0" w:rsidRDefault="00AC04C8">
      <w:pPr>
        <w:widowControl w:val="0"/>
        <w:pBdr>
          <w:bottom w:val="single" w:sz="12" w:space="1" w:color="000000"/>
        </w:pBdr>
        <w:tabs>
          <w:tab w:val="left" w:pos="720"/>
          <w:tab w:val="left" w:pos="1440"/>
          <w:tab w:val="left" w:pos="2160"/>
        </w:tabs>
        <w:spacing w:after="0" w:line="240" w:lineRule="auto"/>
        <w:ind w:left="720" w:hanging="720"/>
        <w:jc w:val="right"/>
        <w:rPr>
          <w:i/>
          <w:sz w:val="26"/>
          <w:szCs w:val="26"/>
        </w:rPr>
      </w:pPr>
      <w:r>
        <w:rPr>
          <w:i/>
          <w:sz w:val="26"/>
          <w:szCs w:val="26"/>
        </w:rPr>
        <w:t>Duties and Responsibilities of the Assistant Hall Director Position</w:t>
      </w:r>
    </w:p>
    <w:p w14:paraId="54B63A48" w14:textId="77777777" w:rsidR="008A1AA0" w:rsidRDefault="008A1AA0">
      <w:pPr>
        <w:widowControl w:val="0"/>
        <w:tabs>
          <w:tab w:val="left" w:pos="720"/>
          <w:tab w:val="left" w:pos="1440"/>
          <w:tab w:val="left" w:pos="2160"/>
        </w:tabs>
        <w:spacing w:after="0" w:line="240" w:lineRule="auto"/>
        <w:ind w:left="720" w:hanging="720"/>
        <w:rPr>
          <w:i/>
          <w:sz w:val="28"/>
          <w:szCs w:val="28"/>
        </w:rPr>
      </w:pPr>
    </w:p>
    <w:p w14:paraId="6DE6ACDA" w14:textId="77777777" w:rsidR="008A1AA0" w:rsidRDefault="00AC04C8">
      <w:pPr>
        <w:widowControl w:val="0"/>
        <w:tabs>
          <w:tab w:val="left" w:pos="432"/>
          <w:tab w:val="left" w:pos="720"/>
          <w:tab w:val="left" w:pos="3312"/>
        </w:tabs>
        <w:spacing w:after="0" w:line="240" w:lineRule="auto"/>
        <w:jc w:val="both"/>
        <w:rPr>
          <w:sz w:val="20"/>
          <w:szCs w:val="20"/>
        </w:rPr>
      </w:pPr>
      <w:bookmarkStart w:id="0" w:name="_gjdgxs" w:colFirst="0" w:colLast="0"/>
      <w:bookmarkEnd w:id="0"/>
      <w:r>
        <w:rPr>
          <w:sz w:val="20"/>
          <w:szCs w:val="20"/>
        </w:rPr>
        <w:t>Under the general direction of the Hall Director, the AHD supports Housing and Residence Life in the development of a residence life program.  As a member of the HRL Staff, Assistant Hall Directors are expected to fulfill all job duties of a Resident Assistant (RA) in addition to their AHD role.  The specific responsibilities of the AHD position are divided into the following categories:</w:t>
      </w:r>
    </w:p>
    <w:p w14:paraId="45821916" w14:textId="6AF751DE" w:rsidR="008A1AA0" w:rsidRDefault="00AC04C8">
      <w:pPr>
        <w:spacing w:after="0" w:line="240" w:lineRule="auto"/>
        <w:rPr>
          <w:b/>
          <w:i/>
          <w:sz w:val="20"/>
          <w:szCs w:val="20"/>
        </w:rPr>
      </w:pPr>
      <w:r>
        <w:rPr>
          <w:b/>
          <w:i/>
          <w:sz w:val="20"/>
          <w:szCs w:val="20"/>
        </w:rPr>
        <w:t>H</w:t>
      </w:r>
      <w:r w:rsidR="00933CD8">
        <w:rPr>
          <w:b/>
          <w:i/>
          <w:sz w:val="20"/>
          <w:szCs w:val="20"/>
        </w:rPr>
        <w:t>i</w:t>
      </w:r>
      <w:r>
        <w:rPr>
          <w:b/>
          <w:i/>
          <w:sz w:val="20"/>
          <w:szCs w:val="20"/>
        </w:rPr>
        <w:t xml:space="preserve">re, Train and Supervise </w:t>
      </w:r>
      <w:r w:rsidR="00F10CDC">
        <w:rPr>
          <w:b/>
          <w:i/>
          <w:sz w:val="20"/>
          <w:szCs w:val="20"/>
        </w:rPr>
        <w:t xml:space="preserve">Lead Desk Assistant </w:t>
      </w:r>
    </w:p>
    <w:p w14:paraId="7958363F" w14:textId="77777777" w:rsidR="006D099A" w:rsidRDefault="006D099A">
      <w:pPr>
        <w:numPr>
          <w:ilvl w:val="3"/>
          <w:numId w:val="6"/>
        </w:numPr>
        <w:spacing w:after="0" w:line="240" w:lineRule="auto"/>
        <w:ind w:left="1080"/>
        <w:contextualSpacing/>
        <w:rPr>
          <w:sz w:val="20"/>
          <w:szCs w:val="20"/>
        </w:rPr>
      </w:pPr>
      <w:r>
        <w:rPr>
          <w:sz w:val="20"/>
          <w:szCs w:val="20"/>
        </w:rPr>
        <w:t>Support the LDA in supervision and oversight of the hall desk assistants</w:t>
      </w:r>
    </w:p>
    <w:p w14:paraId="1CACC8D8" w14:textId="1428B945" w:rsidR="008A1AA0" w:rsidRDefault="00AC04C8">
      <w:pPr>
        <w:numPr>
          <w:ilvl w:val="3"/>
          <w:numId w:val="6"/>
        </w:numPr>
        <w:spacing w:after="0" w:line="240" w:lineRule="auto"/>
        <w:ind w:left="1080"/>
        <w:contextualSpacing/>
        <w:rPr>
          <w:sz w:val="20"/>
          <w:szCs w:val="20"/>
        </w:rPr>
      </w:pPr>
      <w:r>
        <w:rPr>
          <w:sz w:val="20"/>
          <w:szCs w:val="20"/>
        </w:rPr>
        <w:t xml:space="preserve">Participate in </w:t>
      </w:r>
      <w:r w:rsidR="00F10CDC">
        <w:rPr>
          <w:sz w:val="20"/>
          <w:szCs w:val="20"/>
        </w:rPr>
        <w:t>the L</w:t>
      </w:r>
      <w:r>
        <w:rPr>
          <w:sz w:val="20"/>
          <w:szCs w:val="20"/>
        </w:rPr>
        <w:t>DA interview process</w:t>
      </w:r>
    </w:p>
    <w:p w14:paraId="2BA1D9DE" w14:textId="77777777" w:rsidR="008A1AA0" w:rsidRDefault="00AC04C8">
      <w:pPr>
        <w:numPr>
          <w:ilvl w:val="3"/>
          <w:numId w:val="6"/>
        </w:numPr>
        <w:spacing w:after="0" w:line="240" w:lineRule="auto"/>
        <w:ind w:left="1080"/>
        <w:contextualSpacing/>
        <w:rPr>
          <w:sz w:val="20"/>
          <w:szCs w:val="20"/>
        </w:rPr>
      </w:pPr>
      <w:r>
        <w:rPr>
          <w:sz w:val="20"/>
          <w:szCs w:val="20"/>
        </w:rPr>
        <w:t>Collect and organize hiring paperwork and biweekly timesheets</w:t>
      </w:r>
    </w:p>
    <w:p w14:paraId="094B368E" w14:textId="2BB0FDEE" w:rsidR="00F10CDC" w:rsidRDefault="00AD5E24" w:rsidP="00F10CDC">
      <w:pPr>
        <w:numPr>
          <w:ilvl w:val="3"/>
          <w:numId w:val="6"/>
        </w:numPr>
        <w:spacing w:after="0" w:line="240" w:lineRule="auto"/>
        <w:ind w:left="1080"/>
        <w:contextualSpacing/>
        <w:rPr>
          <w:sz w:val="20"/>
          <w:szCs w:val="20"/>
        </w:rPr>
      </w:pPr>
      <w:r>
        <w:rPr>
          <w:sz w:val="20"/>
          <w:szCs w:val="20"/>
        </w:rPr>
        <w:t>Assist in p</w:t>
      </w:r>
      <w:r w:rsidR="00AC04C8" w:rsidRPr="00F10CDC">
        <w:rPr>
          <w:sz w:val="20"/>
          <w:szCs w:val="20"/>
        </w:rPr>
        <w:t>lan</w:t>
      </w:r>
      <w:r>
        <w:rPr>
          <w:sz w:val="20"/>
          <w:szCs w:val="20"/>
        </w:rPr>
        <w:t>ning</w:t>
      </w:r>
      <w:r w:rsidR="00AC04C8" w:rsidRPr="00F10CDC">
        <w:rPr>
          <w:sz w:val="20"/>
          <w:szCs w:val="20"/>
        </w:rPr>
        <w:t xml:space="preserve"> and execut</w:t>
      </w:r>
      <w:r>
        <w:rPr>
          <w:sz w:val="20"/>
          <w:szCs w:val="20"/>
        </w:rPr>
        <w:t>ing</w:t>
      </w:r>
      <w:r w:rsidR="00AC04C8" w:rsidRPr="00F10CDC">
        <w:rPr>
          <w:sz w:val="20"/>
          <w:szCs w:val="20"/>
        </w:rPr>
        <w:t xml:space="preserve"> </w:t>
      </w:r>
      <w:r w:rsidR="00F10CDC" w:rsidRPr="00F10CDC">
        <w:rPr>
          <w:sz w:val="20"/>
          <w:szCs w:val="20"/>
        </w:rPr>
        <w:t>L</w:t>
      </w:r>
      <w:r w:rsidR="00AC04C8" w:rsidRPr="00F10CDC">
        <w:rPr>
          <w:sz w:val="20"/>
          <w:szCs w:val="20"/>
        </w:rPr>
        <w:t xml:space="preserve">DA training </w:t>
      </w:r>
    </w:p>
    <w:p w14:paraId="74D16B4D" w14:textId="2578A461" w:rsidR="008A1AA0" w:rsidRPr="00F10CDC" w:rsidRDefault="00AC04C8" w:rsidP="00F10CDC">
      <w:pPr>
        <w:numPr>
          <w:ilvl w:val="3"/>
          <w:numId w:val="6"/>
        </w:numPr>
        <w:spacing w:after="0" w:line="240" w:lineRule="auto"/>
        <w:ind w:left="1080"/>
        <w:contextualSpacing/>
        <w:rPr>
          <w:sz w:val="20"/>
          <w:szCs w:val="20"/>
        </w:rPr>
      </w:pPr>
      <w:r w:rsidRPr="00F10CDC">
        <w:rPr>
          <w:sz w:val="20"/>
          <w:szCs w:val="20"/>
        </w:rPr>
        <w:t xml:space="preserve">Develop each </w:t>
      </w:r>
      <w:r w:rsidR="00F10CDC">
        <w:rPr>
          <w:sz w:val="20"/>
          <w:szCs w:val="20"/>
        </w:rPr>
        <w:t>L</w:t>
      </w:r>
      <w:r w:rsidRPr="00F10CDC">
        <w:rPr>
          <w:sz w:val="20"/>
          <w:szCs w:val="20"/>
        </w:rPr>
        <w:t>DA based on strengths and areas of improvement</w:t>
      </w:r>
    </w:p>
    <w:p w14:paraId="210E63C8" w14:textId="2046D8F5" w:rsidR="008A1AA0" w:rsidRDefault="00AC04C8">
      <w:pPr>
        <w:numPr>
          <w:ilvl w:val="3"/>
          <w:numId w:val="6"/>
        </w:numPr>
        <w:spacing w:after="0" w:line="240" w:lineRule="auto"/>
        <w:ind w:left="1080"/>
        <w:contextualSpacing/>
        <w:rPr>
          <w:sz w:val="20"/>
          <w:szCs w:val="20"/>
        </w:rPr>
      </w:pPr>
      <w:r>
        <w:rPr>
          <w:sz w:val="20"/>
          <w:szCs w:val="20"/>
        </w:rPr>
        <w:t>Establish strong and sustainable communication efforts</w:t>
      </w:r>
    </w:p>
    <w:p w14:paraId="206465C6" w14:textId="48261934" w:rsidR="008A1AA0" w:rsidRDefault="00AC04C8">
      <w:pPr>
        <w:numPr>
          <w:ilvl w:val="3"/>
          <w:numId w:val="6"/>
        </w:numPr>
        <w:spacing w:after="0" w:line="240" w:lineRule="auto"/>
        <w:ind w:left="1080"/>
        <w:contextualSpacing/>
        <w:rPr>
          <w:sz w:val="20"/>
          <w:szCs w:val="20"/>
        </w:rPr>
      </w:pPr>
      <w:r>
        <w:rPr>
          <w:sz w:val="20"/>
          <w:szCs w:val="20"/>
        </w:rPr>
        <w:t xml:space="preserve">Address any issues related to </w:t>
      </w:r>
      <w:r w:rsidR="00F10CDC">
        <w:rPr>
          <w:sz w:val="20"/>
          <w:szCs w:val="20"/>
        </w:rPr>
        <w:t>L</w:t>
      </w:r>
      <w:r>
        <w:rPr>
          <w:sz w:val="20"/>
          <w:szCs w:val="20"/>
        </w:rPr>
        <w:t>DA staff performance and/or discipline</w:t>
      </w:r>
    </w:p>
    <w:p w14:paraId="78A1C5B7" w14:textId="1A75E6E1" w:rsidR="006D099A" w:rsidRDefault="006D099A">
      <w:pPr>
        <w:numPr>
          <w:ilvl w:val="3"/>
          <w:numId w:val="6"/>
        </w:numPr>
        <w:spacing w:after="0" w:line="240" w:lineRule="auto"/>
        <w:ind w:left="1080"/>
        <w:contextualSpacing/>
        <w:rPr>
          <w:sz w:val="20"/>
          <w:szCs w:val="20"/>
        </w:rPr>
      </w:pPr>
      <w:r>
        <w:rPr>
          <w:sz w:val="20"/>
          <w:szCs w:val="20"/>
        </w:rPr>
        <w:t>Complete LDA evaluations and support the LDA in completing DA evaluations</w:t>
      </w:r>
      <w:bookmarkStart w:id="1" w:name="_GoBack"/>
      <w:bookmarkEnd w:id="1"/>
    </w:p>
    <w:p w14:paraId="46A1156D" w14:textId="77777777" w:rsidR="008A1AA0" w:rsidRDefault="00AC04C8">
      <w:pPr>
        <w:numPr>
          <w:ilvl w:val="3"/>
          <w:numId w:val="6"/>
        </w:numPr>
        <w:spacing w:after="0" w:line="240" w:lineRule="auto"/>
        <w:ind w:left="1080"/>
        <w:contextualSpacing/>
        <w:rPr>
          <w:sz w:val="20"/>
          <w:szCs w:val="20"/>
        </w:rPr>
      </w:pPr>
      <w:r>
        <w:rPr>
          <w:sz w:val="20"/>
          <w:szCs w:val="20"/>
        </w:rPr>
        <w:t>Notify the Hall Director of any issues requiring attention or intervention</w:t>
      </w:r>
    </w:p>
    <w:p w14:paraId="4505B9FA" w14:textId="7735D156" w:rsidR="00F10CDC" w:rsidRDefault="00F10CDC">
      <w:pPr>
        <w:spacing w:after="0" w:line="240" w:lineRule="auto"/>
        <w:rPr>
          <w:b/>
          <w:i/>
          <w:sz w:val="20"/>
          <w:szCs w:val="20"/>
        </w:rPr>
      </w:pPr>
      <w:r>
        <w:rPr>
          <w:b/>
          <w:i/>
          <w:sz w:val="20"/>
          <w:szCs w:val="20"/>
        </w:rPr>
        <w:t>Advisement and Programming</w:t>
      </w:r>
    </w:p>
    <w:p w14:paraId="606D469F" w14:textId="77777777" w:rsidR="00DB4846" w:rsidRDefault="00DB4846" w:rsidP="00F10CDC">
      <w:pPr>
        <w:numPr>
          <w:ilvl w:val="3"/>
          <w:numId w:val="6"/>
        </w:numPr>
        <w:spacing w:after="0" w:line="240" w:lineRule="auto"/>
        <w:ind w:left="1080"/>
        <w:contextualSpacing/>
        <w:rPr>
          <w:sz w:val="20"/>
          <w:szCs w:val="20"/>
        </w:rPr>
      </w:pPr>
      <w:r>
        <w:rPr>
          <w:sz w:val="20"/>
          <w:szCs w:val="20"/>
        </w:rPr>
        <w:t>Assist in the implementation of the first six weeks programming, which is developed to support students throughout their first few weeks on campus</w:t>
      </w:r>
    </w:p>
    <w:p w14:paraId="0D44487E" w14:textId="1AF2672F" w:rsidR="00F10CDC" w:rsidRDefault="00F10CDC" w:rsidP="00F10CDC">
      <w:pPr>
        <w:numPr>
          <w:ilvl w:val="3"/>
          <w:numId w:val="6"/>
        </w:numPr>
        <w:spacing w:after="0" w:line="240" w:lineRule="auto"/>
        <w:ind w:left="1080"/>
        <w:contextualSpacing/>
        <w:rPr>
          <w:sz w:val="20"/>
          <w:szCs w:val="20"/>
        </w:rPr>
      </w:pPr>
      <w:r>
        <w:rPr>
          <w:sz w:val="20"/>
          <w:szCs w:val="20"/>
        </w:rPr>
        <w:t>Recruit, select and advise Hall Crew Leaders</w:t>
      </w:r>
    </w:p>
    <w:p w14:paraId="63D84C95" w14:textId="0E47E6A1" w:rsidR="00F10CDC" w:rsidRDefault="00F10CDC" w:rsidP="00F10CDC">
      <w:pPr>
        <w:numPr>
          <w:ilvl w:val="3"/>
          <w:numId w:val="6"/>
        </w:numPr>
        <w:spacing w:after="0" w:line="240" w:lineRule="auto"/>
        <w:ind w:left="1080"/>
        <w:contextualSpacing/>
        <w:rPr>
          <w:sz w:val="20"/>
          <w:szCs w:val="20"/>
        </w:rPr>
      </w:pPr>
      <w:r>
        <w:rPr>
          <w:sz w:val="20"/>
          <w:szCs w:val="20"/>
        </w:rPr>
        <w:t xml:space="preserve">Support Hall Crew meetings and programming </w:t>
      </w:r>
    </w:p>
    <w:p w14:paraId="77675466" w14:textId="5593F836" w:rsidR="00F10CDC" w:rsidRDefault="00F10CDC" w:rsidP="00F10CDC">
      <w:pPr>
        <w:numPr>
          <w:ilvl w:val="3"/>
          <w:numId w:val="6"/>
        </w:numPr>
        <w:spacing w:after="0" w:line="240" w:lineRule="auto"/>
        <w:ind w:left="1080"/>
        <w:contextualSpacing/>
        <w:rPr>
          <w:sz w:val="20"/>
          <w:szCs w:val="20"/>
        </w:rPr>
      </w:pPr>
      <w:r>
        <w:rPr>
          <w:sz w:val="20"/>
          <w:szCs w:val="20"/>
        </w:rPr>
        <w:t>Meet regularly with Hall Crew leadership to promote large programming efforts and leadership development</w:t>
      </w:r>
    </w:p>
    <w:p w14:paraId="46A61222" w14:textId="4569FE27" w:rsidR="00F10CDC" w:rsidRDefault="00F10CDC" w:rsidP="00F10CDC">
      <w:pPr>
        <w:numPr>
          <w:ilvl w:val="3"/>
          <w:numId w:val="6"/>
        </w:numPr>
        <w:spacing w:after="0" w:line="240" w:lineRule="auto"/>
        <w:ind w:left="1080"/>
        <w:contextualSpacing/>
        <w:rPr>
          <w:sz w:val="20"/>
          <w:szCs w:val="20"/>
        </w:rPr>
      </w:pPr>
      <w:r>
        <w:rPr>
          <w:sz w:val="20"/>
          <w:szCs w:val="20"/>
        </w:rPr>
        <w:t>Create and promote an appreciation atmosphere through OTMs and NRHH advisement</w:t>
      </w:r>
    </w:p>
    <w:p w14:paraId="4ED4CB37" w14:textId="25623E88" w:rsidR="008A1AA0" w:rsidRDefault="00AC04C8">
      <w:pPr>
        <w:spacing w:after="0" w:line="240" w:lineRule="auto"/>
        <w:rPr>
          <w:b/>
          <w:i/>
          <w:sz w:val="20"/>
          <w:szCs w:val="20"/>
        </w:rPr>
      </w:pPr>
      <w:r>
        <w:rPr>
          <w:b/>
          <w:i/>
          <w:sz w:val="20"/>
          <w:szCs w:val="20"/>
        </w:rPr>
        <w:t>Staff Development and Support</w:t>
      </w:r>
    </w:p>
    <w:p w14:paraId="3F1AD190" w14:textId="77777777" w:rsidR="00DB4846" w:rsidRDefault="00DB4846">
      <w:pPr>
        <w:numPr>
          <w:ilvl w:val="3"/>
          <w:numId w:val="6"/>
        </w:numPr>
        <w:spacing w:after="0" w:line="240" w:lineRule="auto"/>
        <w:ind w:left="1080"/>
        <w:contextualSpacing/>
        <w:rPr>
          <w:sz w:val="20"/>
          <w:szCs w:val="20"/>
        </w:rPr>
      </w:pPr>
      <w:r>
        <w:rPr>
          <w:sz w:val="20"/>
          <w:szCs w:val="20"/>
        </w:rPr>
        <w:t>Conduct monthly leadership development activities with student staff members</w:t>
      </w:r>
    </w:p>
    <w:p w14:paraId="5484E953" w14:textId="542F8C00" w:rsidR="008A1AA0" w:rsidRDefault="00AC04C8">
      <w:pPr>
        <w:numPr>
          <w:ilvl w:val="3"/>
          <w:numId w:val="6"/>
        </w:numPr>
        <w:spacing w:after="0" w:line="240" w:lineRule="auto"/>
        <w:ind w:left="1080"/>
        <w:contextualSpacing/>
        <w:rPr>
          <w:sz w:val="20"/>
          <w:szCs w:val="20"/>
        </w:rPr>
      </w:pPr>
      <w:r>
        <w:rPr>
          <w:sz w:val="20"/>
          <w:szCs w:val="20"/>
        </w:rPr>
        <w:t>Organize staff socials and team development activities for RAs and DA staff</w:t>
      </w:r>
    </w:p>
    <w:p w14:paraId="09F80805" w14:textId="77777777" w:rsidR="008A1AA0" w:rsidRDefault="00AC04C8">
      <w:pPr>
        <w:numPr>
          <w:ilvl w:val="3"/>
          <w:numId w:val="6"/>
        </w:numPr>
        <w:spacing w:after="0" w:line="240" w:lineRule="auto"/>
        <w:ind w:left="1080"/>
        <w:contextualSpacing/>
        <w:rPr>
          <w:sz w:val="20"/>
          <w:szCs w:val="20"/>
        </w:rPr>
      </w:pPr>
      <w:r>
        <w:rPr>
          <w:sz w:val="20"/>
          <w:szCs w:val="20"/>
        </w:rPr>
        <w:t>Serve as a liaison between the RA staff and the HD</w:t>
      </w:r>
    </w:p>
    <w:p w14:paraId="0B586CC1" w14:textId="77777777" w:rsidR="008A1AA0" w:rsidRDefault="00AC04C8">
      <w:pPr>
        <w:numPr>
          <w:ilvl w:val="3"/>
          <w:numId w:val="6"/>
        </w:numPr>
        <w:spacing w:after="0" w:line="240" w:lineRule="auto"/>
        <w:ind w:left="1080"/>
        <w:contextualSpacing/>
        <w:rPr>
          <w:sz w:val="20"/>
          <w:szCs w:val="20"/>
        </w:rPr>
      </w:pPr>
      <w:r>
        <w:rPr>
          <w:sz w:val="20"/>
          <w:szCs w:val="20"/>
        </w:rPr>
        <w:t>Serve as a resource to your fellow RA staff members</w:t>
      </w:r>
      <w:r>
        <w:rPr>
          <w:color w:val="FF6600"/>
          <w:sz w:val="20"/>
          <w:szCs w:val="20"/>
        </w:rPr>
        <w:t xml:space="preserve"> </w:t>
      </w:r>
    </w:p>
    <w:p w14:paraId="5A50DFC9" w14:textId="77777777" w:rsidR="008A1AA0" w:rsidRDefault="00AC04C8">
      <w:pPr>
        <w:numPr>
          <w:ilvl w:val="3"/>
          <w:numId w:val="6"/>
        </w:numPr>
        <w:spacing w:after="0" w:line="240" w:lineRule="auto"/>
        <w:ind w:left="1080"/>
        <w:contextualSpacing/>
        <w:rPr>
          <w:sz w:val="20"/>
          <w:szCs w:val="20"/>
        </w:rPr>
      </w:pPr>
      <w:r>
        <w:rPr>
          <w:sz w:val="20"/>
          <w:szCs w:val="20"/>
        </w:rPr>
        <w:t>Actively participate in HRL AHD work group or meet with Assistant/Associate Directors in HRL</w:t>
      </w:r>
    </w:p>
    <w:p w14:paraId="6BA5FA48" w14:textId="77777777" w:rsidR="008A1AA0" w:rsidRDefault="00AC04C8">
      <w:pPr>
        <w:spacing w:after="0" w:line="240" w:lineRule="auto"/>
        <w:rPr>
          <w:b/>
          <w:i/>
          <w:sz w:val="20"/>
          <w:szCs w:val="20"/>
        </w:rPr>
      </w:pPr>
      <w:r>
        <w:rPr>
          <w:b/>
          <w:i/>
          <w:sz w:val="20"/>
          <w:szCs w:val="20"/>
        </w:rPr>
        <w:t>Support Housing and Residence Life by working as a team under the Hall Directors and Assistant/Associate Directors to:</w:t>
      </w:r>
    </w:p>
    <w:p w14:paraId="5E78763C" w14:textId="0E48546C" w:rsidR="00DB4846" w:rsidRDefault="00DB4846">
      <w:pPr>
        <w:numPr>
          <w:ilvl w:val="3"/>
          <w:numId w:val="6"/>
        </w:numPr>
        <w:spacing w:after="0" w:line="240" w:lineRule="auto"/>
        <w:ind w:left="1080"/>
        <w:contextualSpacing/>
        <w:rPr>
          <w:sz w:val="20"/>
          <w:szCs w:val="20"/>
        </w:rPr>
      </w:pPr>
      <w:r>
        <w:rPr>
          <w:sz w:val="20"/>
          <w:szCs w:val="20"/>
        </w:rPr>
        <w:t>Serve three hours each week in the Housing and Residence</w:t>
      </w:r>
      <w:r w:rsidR="00AD5E24">
        <w:rPr>
          <w:sz w:val="20"/>
          <w:szCs w:val="20"/>
        </w:rPr>
        <w:t xml:space="preserve"> Office</w:t>
      </w:r>
      <w:r>
        <w:rPr>
          <w:sz w:val="20"/>
          <w:szCs w:val="20"/>
        </w:rPr>
        <w:t xml:space="preserve"> </w:t>
      </w:r>
    </w:p>
    <w:p w14:paraId="597F9B4F" w14:textId="2EC53469" w:rsidR="008A1AA0" w:rsidRDefault="00AC04C8">
      <w:pPr>
        <w:numPr>
          <w:ilvl w:val="3"/>
          <w:numId w:val="6"/>
        </w:numPr>
        <w:spacing w:after="0" w:line="240" w:lineRule="auto"/>
        <w:ind w:left="1080"/>
        <w:contextualSpacing/>
        <w:rPr>
          <w:sz w:val="20"/>
          <w:szCs w:val="20"/>
        </w:rPr>
      </w:pPr>
      <w:r>
        <w:rPr>
          <w:sz w:val="20"/>
          <w:szCs w:val="20"/>
        </w:rPr>
        <w:t>Assist with RA Training</w:t>
      </w:r>
    </w:p>
    <w:p w14:paraId="0F7608FC" w14:textId="77777777" w:rsidR="008A1AA0" w:rsidRDefault="00AC04C8">
      <w:pPr>
        <w:numPr>
          <w:ilvl w:val="3"/>
          <w:numId w:val="6"/>
        </w:numPr>
        <w:spacing w:after="0" w:line="240" w:lineRule="auto"/>
        <w:ind w:left="1080"/>
        <w:contextualSpacing/>
        <w:rPr>
          <w:sz w:val="20"/>
          <w:szCs w:val="20"/>
        </w:rPr>
      </w:pPr>
      <w:r>
        <w:rPr>
          <w:sz w:val="20"/>
          <w:szCs w:val="20"/>
        </w:rPr>
        <w:t>Participate in AHD training</w:t>
      </w:r>
    </w:p>
    <w:p w14:paraId="3E435283" w14:textId="77777777" w:rsidR="008A1AA0" w:rsidRDefault="00AC04C8">
      <w:pPr>
        <w:numPr>
          <w:ilvl w:val="3"/>
          <w:numId w:val="6"/>
        </w:numPr>
        <w:spacing w:after="0" w:line="240" w:lineRule="auto"/>
        <w:ind w:left="1080"/>
        <w:contextualSpacing/>
        <w:rPr>
          <w:sz w:val="20"/>
          <w:szCs w:val="20"/>
        </w:rPr>
      </w:pPr>
      <w:r>
        <w:rPr>
          <w:sz w:val="20"/>
          <w:szCs w:val="20"/>
        </w:rPr>
        <w:t xml:space="preserve">Serve on a HRL Committee – optional </w:t>
      </w:r>
    </w:p>
    <w:p w14:paraId="096C82D9" w14:textId="77777777" w:rsidR="008A1AA0" w:rsidRDefault="00AC04C8">
      <w:pPr>
        <w:spacing w:after="0" w:line="240" w:lineRule="auto"/>
        <w:rPr>
          <w:b/>
          <w:i/>
          <w:sz w:val="20"/>
          <w:szCs w:val="20"/>
        </w:rPr>
      </w:pPr>
      <w:r>
        <w:rPr>
          <w:b/>
          <w:i/>
          <w:sz w:val="20"/>
          <w:szCs w:val="20"/>
        </w:rPr>
        <w:t>Assist in additional special projects/committee work as requested by HD and/or HRL</w:t>
      </w:r>
    </w:p>
    <w:p w14:paraId="3163CDFA" w14:textId="23500788" w:rsidR="00933CD8" w:rsidRDefault="00933CD8">
      <w:pPr>
        <w:spacing w:after="0" w:line="240" w:lineRule="auto"/>
        <w:rPr>
          <w:b/>
          <w:i/>
          <w:sz w:val="20"/>
          <w:szCs w:val="20"/>
        </w:rPr>
      </w:pPr>
    </w:p>
    <w:p w14:paraId="5930D609" w14:textId="77777777" w:rsidR="008A1AA0" w:rsidRDefault="00AC04C8">
      <w:pPr>
        <w:widowControl w:val="0"/>
        <w:pBdr>
          <w:bottom w:val="single" w:sz="12" w:space="1" w:color="000000"/>
        </w:pBdr>
        <w:tabs>
          <w:tab w:val="left" w:pos="720"/>
          <w:tab w:val="left" w:pos="1440"/>
          <w:tab w:val="left" w:pos="2160"/>
        </w:tabs>
        <w:spacing w:after="0" w:line="240" w:lineRule="auto"/>
        <w:ind w:left="720"/>
        <w:jc w:val="right"/>
      </w:pPr>
      <w:r>
        <w:rPr>
          <w:i/>
          <w:sz w:val="26"/>
          <w:szCs w:val="26"/>
        </w:rPr>
        <w:t>Duties and Responsibilities of the Resident Assistant Position</w:t>
      </w:r>
    </w:p>
    <w:p w14:paraId="419004BD" w14:textId="77777777" w:rsidR="008A1AA0" w:rsidRDefault="00AC04C8">
      <w:pPr>
        <w:widowControl w:val="0"/>
        <w:spacing w:after="0" w:line="240" w:lineRule="auto"/>
        <w:rPr>
          <w:b/>
          <w:i/>
          <w:sz w:val="24"/>
          <w:szCs w:val="24"/>
        </w:rPr>
      </w:pPr>
      <w:r>
        <w:rPr>
          <w:b/>
          <w:i/>
          <w:sz w:val="20"/>
          <w:szCs w:val="20"/>
        </w:rPr>
        <w:t>Interpersonal and Helping Skills</w:t>
      </w:r>
    </w:p>
    <w:p w14:paraId="4D12AEF6" w14:textId="77777777" w:rsidR="008A1AA0" w:rsidRDefault="00AC04C8">
      <w:pPr>
        <w:widowControl w:val="0"/>
        <w:spacing w:after="0" w:line="240" w:lineRule="auto"/>
        <w:rPr>
          <w:sz w:val="20"/>
          <w:szCs w:val="20"/>
        </w:rPr>
      </w:pPr>
      <w:r>
        <w:rPr>
          <w:sz w:val="20"/>
          <w:szCs w:val="20"/>
        </w:rPr>
        <w:t>The RA will…</w:t>
      </w:r>
    </w:p>
    <w:p w14:paraId="60CEE736" w14:textId="77777777" w:rsidR="008A1AA0" w:rsidRDefault="00AC04C8">
      <w:pPr>
        <w:widowControl w:val="0"/>
        <w:numPr>
          <w:ilvl w:val="0"/>
          <w:numId w:val="3"/>
        </w:numPr>
        <w:spacing w:after="0" w:line="240" w:lineRule="auto"/>
        <w:contextualSpacing/>
        <w:rPr>
          <w:b/>
          <w:sz w:val="20"/>
          <w:szCs w:val="20"/>
        </w:rPr>
      </w:pPr>
      <w:r>
        <w:rPr>
          <w:b/>
          <w:sz w:val="20"/>
          <w:szCs w:val="20"/>
        </w:rPr>
        <w:t>Create opportunities for the personal, social, and academic development of students</w:t>
      </w:r>
    </w:p>
    <w:p w14:paraId="7C88E645" w14:textId="77777777" w:rsidR="008A1AA0" w:rsidRDefault="00AC04C8">
      <w:pPr>
        <w:widowControl w:val="0"/>
        <w:numPr>
          <w:ilvl w:val="1"/>
          <w:numId w:val="3"/>
        </w:numPr>
        <w:spacing w:after="0" w:line="240" w:lineRule="auto"/>
        <w:contextualSpacing/>
        <w:rPr>
          <w:sz w:val="20"/>
          <w:szCs w:val="20"/>
        </w:rPr>
      </w:pPr>
      <w:r>
        <w:rPr>
          <w:sz w:val="20"/>
          <w:szCs w:val="20"/>
        </w:rPr>
        <w:t>Be available to assist students and be visible within the hall community and the campus</w:t>
      </w:r>
    </w:p>
    <w:p w14:paraId="2AF6D53C" w14:textId="77777777" w:rsidR="008A1AA0" w:rsidRDefault="00AC04C8">
      <w:pPr>
        <w:widowControl w:val="0"/>
        <w:numPr>
          <w:ilvl w:val="1"/>
          <w:numId w:val="3"/>
        </w:numPr>
        <w:spacing w:after="0" w:line="240" w:lineRule="auto"/>
        <w:contextualSpacing/>
        <w:rPr>
          <w:sz w:val="20"/>
          <w:szCs w:val="20"/>
        </w:rPr>
      </w:pPr>
      <w:r>
        <w:rPr>
          <w:sz w:val="20"/>
          <w:szCs w:val="20"/>
        </w:rPr>
        <w:t>Plan and implement programs/activities</w:t>
      </w:r>
    </w:p>
    <w:p w14:paraId="5A5F357D" w14:textId="77777777" w:rsidR="008A1AA0" w:rsidRDefault="00AC04C8">
      <w:pPr>
        <w:widowControl w:val="0"/>
        <w:numPr>
          <w:ilvl w:val="1"/>
          <w:numId w:val="4"/>
        </w:numPr>
        <w:spacing w:after="0" w:line="240" w:lineRule="auto"/>
        <w:contextualSpacing/>
        <w:rPr>
          <w:sz w:val="20"/>
          <w:szCs w:val="20"/>
        </w:rPr>
      </w:pPr>
      <w:r>
        <w:rPr>
          <w:sz w:val="20"/>
          <w:szCs w:val="20"/>
        </w:rPr>
        <w:t>Support and have  genuine interest in the traditions of the residence hall, including, but not limited to, Hall Crew Association and other major hall functions</w:t>
      </w:r>
    </w:p>
    <w:p w14:paraId="1193DC52" w14:textId="77777777" w:rsidR="008A1AA0" w:rsidRDefault="00AC04C8">
      <w:pPr>
        <w:widowControl w:val="0"/>
        <w:numPr>
          <w:ilvl w:val="0"/>
          <w:numId w:val="3"/>
        </w:numPr>
        <w:spacing w:after="0" w:line="240" w:lineRule="auto"/>
        <w:contextualSpacing/>
        <w:rPr>
          <w:b/>
          <w:sz w:val="20"/>
          <w:szCs w:val="20"/>
        </w:rPr>
      </w:pPr>
      <w:r>
        <w:rPr>
          <w:b/>
          <w:sz w:val="20"/>
          <w:szCs w:val="20"/>
        </w:rPr>
        <w:t>Demonstrate helping relationships with residents</w:t>
      </w:r>
    </w:p>
    <w:p w14:paraId="7077FC72" w14:textId="77777777" w:rsidR="008A1AA0" w:rsidRDefault="00AC04C8">
      <w:pPr>
        <w:widowControl w:val="0"/>
        <w:numPr>
          <w:ilvl w:val="1"/>
          <w:numId w:val="3"/>
        </w:numPr>
        <w:spacing w:after="0" w:line="240" w:lineRule="auto"/>
        <w:contextualSpacing/>
        <w:rPr>
          <w:sz w:val="20"/>
          <w:szCs w:val="20"/>
        </w:rPr>
      </w:pPr>
      <w:r>
        <w:rPr>
          <w:sz w:val="20"/>
          <w:szCs w:val="20"/>
        </w:rPr>
        <w:t>Get to know each student on your floor or wing</w:t>
      </w:r>
    </w:p>
    <w:p w14:paraId="461C8644" w14:textId="77777777" w:rsidR="008A1AA0" w:rsidRDefault="00AC04C8">
      <w:pPr>
        <w:widowControl w:val="0"/>
        <w:numPr>
          <w:ilvl w:val="1"/>
          <w:numId w:val="3"/>
        </w:numPr>
        <w:spacing w:after="0" w:line="240" w:lineRule="auto"/>
        <w:contextualSpacing/>
        <w:rPr>
          <w:sz w:val="20"/>
          <w:szCs w:val="20"/>
        </w:rPr>
      </w:pPr>
      <w:r>
        <w:rPr>
          <w:sz w:val="20"/>
          <w:szCs w:val="20"/>
        </w:rPr>
        <w:t>Create a welcoming environment within your community, including in your room</w:t>
      </w:r>
    </w:p>
    <w:p w14:paraId="4F57CB6C" w14:textId="77777777" w:rsidR="008A1AA0" w:rsidRDefault="00AC04C8">
      <w:pPr>
        <w:widowControl w:val="0"/>
        <w:numPr>
          <w:ilvl w:val="1"/>
          <w:numId w:val="3"/>
        </w:numPr>
        <w:spacing w:after="0" w:line="240" w:lineRule="auto"/>
        <w:contextualSpacing/>
        <w:rPr>
          <w:sz w:val="20"/>
          <w:szCs w:val="20"/>
        </w:rPr>
      </w:pPr>
      <w:r>
        <w:rPr>
          <w:sz w:val="20"/>
          <w:szCs w:val="20"/>
        </w:rPr>
        <w:t>Promote an atmosphere of trust, respect, and inclusiveness within the community</w:t>
      </w:r>
    </w:p>
    <w:p w14:paraId="7623DD93" w14:textId="77777777" w:rsidR="008A1AA0" w:rsidRDefault="00AC04C8">
      <w:pPr>
        <w:widowControl w:val="0"/>
        <w:numPr>
          <w:ilvl w:val="1"/>
          <w:numId w:val="3"/>
        </w:numPr>
        <w:spacing w:after="0" w:line="240" w:lineRule="auto"/>
        <w:contextualSpacing/>
        <w:rPr>
          <w:sz w:val="20"/>
          <w:szCs w:val="20"/>
        </w:rPr>
      </w:pPr>
      <w:r>
        <w:rPr>
          <w:sz w:val="20"/>
          <w:szCs w:val="20"/>
        </w:rPr>
        <w:t>Utilize appropriate communication, both verbal and nonverbal</w:t>
      </w:r>
    </w:p>
    <w:p w14:paraId="58F84D75" w14:textId="77777777" w:rsidR="008A1AA0" w:rsidRDefault="00AC04C8">
      <w:pPr>
        <w:widowControl w:val="0"/>
        <w:numPr>
          <w:ilvl w:val="0"/>
          <w:numId w:val="3"/>
        </w:numPr>
        <w:spacing w:after="0" w:line="240" w:lineRule="auto"/>
        <w:contextualSpacing/>
        <w:rPr>
          <w:b/>
          <w:sz w:val="20"/>
          <w:szCs w:val="20"/>
        </w:rPr>
      </w:pPr>
      <w:r>
        <w:rPr>
          <w:b/>
          <w:sz w:val="20"/>
          <w:szCs w:val="20"/>
        </w:rPr>
        <w:t>Define and identify student issues and initiate appropriate intervention</w:t>
      </w:r>
    </w:p>
    <w:p w14:paraId="48C0617D" w14:textId="77777777" w:rsidR="008A1AA0" w:rsidRDefault="00AC04C8">
      <w:pPr>
        <w:widowControl w:val="0"/>
        <w:numPr>
          <w:ilvl w:val="1"/>
          <w:numId w:val="3"/>
        </w:numPr>
        <w:spacing w:after="0" w:line="240" w:lineRule="auto"/>
        <w:contextualSpacing/>
        <w:rPr>
          <w:sz w:val="20"/>
          <w:szCs w:val="20"/>
        </w:rPr>
      </w:pPr>
      <w:r>
        <w:rPr>
          <w:sz w:val="20"/>
          <w:szCs w:val="20"/>
        </w:rPr>
        <w:t>Identify personal, physical, emotional, and academic student issues and determine when and how to refer with the support of your HD</w:t>
      </w:r>
    </w:p>
    <w:p w14:paraId="1768C60A" w14:textId="77777777" w:rsidR="008A1AA0" w:rsidRDefault="00AC04C8">
      <w:pPr>
        <w:widowControl w:val="0"/>
        <w:numPr>
          <w:ilvl w:val="1"/>
          <w:numId w:val="3"/>
        </w:numPr>
        <w:spacing w:after="0" w:line="240" w:lineRule="auto"/>
        <w:contextualSpacing/>
        <w:rPr>
          <w:sz w:val="20"/>
          <w:szCs w:val="20"/>
        </w:rPr>
      </w:pPr>
      <w:r>
        <w:rPr>
          <w:sz w:val="20"/>
          <w:szCs w:val="20"/>
        </w:rPr>
        <w:t>Be appropriately confidential</w:t>
      </w:r>
    </w:p>
    <w:p w14:paraId="29822801" w14:textId="77777777" w:rsidR="008A1AA0" w:rsidRDefault="00AC04C8">
      <w:pPr>
        <w:widowControl w:val="0"/>
        <w:numPr>
          <w:ilvl w:val="1"/>
          <w:numId w:val="3"/>
        </w:numPr>
        <w:spacing w:after="0" w:line="240" w:lineRule="auto"/>
        <w:contextualSpacing/>
        <w:rPr>
          <w:sz w:val="20"/>
          <w:szCs w:val="20"/>
        </w:rPr>
      </w:pPr>
      <w:r>
        <w:rPr>
          <w:sz w:val="20"/>
          <w:szCs w:val="20"/>
        </w:rPr>
        <w:t>Demonstrate effective conflict management skills</w:t>
      </w:r>
    </w:p>
    <w:p w14:paraId="014574F3" w14:textId="77777777" w:rsidR="008A1AA0" w:rsidRDefault="00AC04C8">
      <w:pPr>
        <w:widowControl w:val="0"/>
        <w:numPr>
          <w:ilvl w:val="0"/>
          <w:numId w:val="3"/>
        </w:numPr>
        <w:spacing w:after="0" w:line="240" w:lineRule="auto"/>
        <w:contextualSpacing/>
        <w:rPr>
          <w:b/>
          <w:sz w:val="20"/>
          <w:szCs w:val="20"/>
        </w:rPr>
      </w:pPr>
      <w:r>
        <w:rPr>
          <w:b/>
          <w:sz w:val="20"/>
          <w:szCs w:val="20"/>
        </w:rPr>
        <w:t>Demonstrate appropriate relationships and boundaries</w:t>
      </w:r>
    </w:p>
    <w:p w14:paraId="60A445CC" w14:textId="77777777" w:rsidR="008A1AA0" w:rsidRDefault="00AC04C8">
      <w:pPr>
        <w:widowControl w:val="0"/>
        <w:numPr>
          <w:ilvl w:val="1"/>
          <w:numId w:val="3"/>
        </w:numPr>
        <w:spacing w:after="0" w:line="240" w:lineRule="auto"/>
        <w:contextualSpacing/>
        <w:rPr>
          <w:sz w:val="20"/>
          <w:szCs w:val="20"/>
        </w:rPr>
      </w:pPr>
      <w:r>
        <w:rPr>
          <w:sz w:val="20"/>
          <w:szCs w:val="20"/>
        </w:rPr>
        <w:t>Maintain appropriate relationships and boundaries with hall residents and other staff members</w:t>
      </w:r>
    </w:p>
    <w:p w14:paraId="191693CE" w14:textId="77777777" w:rsidR="008A1AA0" w:rsidRDefault="00AC04C8">
      <w:pPr>
        <w:widowControl w:val="0"/>
        <w:numPr>
          <w:ilvl w:val="1"/>
          <w:numId w:val="3"/>
        </w:numPr>
        <w:spacing w:after="0" w:line="240" w:lineRule="auto"/>
        <w:contextualSpacing/>
        <w:rPr>
          <w:sz w:val="20"/>
          <w:szCs w:val="20"/>
        </w:rPr>
      </w:pPr>
      <w:r>
        <w:rPr>
          <w:sz w:val="20"/>
          <w:szCs w:val="20"/>
        </w:rPr>
        <w:t>Abide by the RA Code of Ethics and all University and Residence Hall policies</w:t>
      </w:r>
    </w:p>
    <w:p w14:paraId="12310BF9" w14:textId="77777777" w:rsidR="008A1AA0" w:rsidRDefault="008A1AA0">
      <w:pPr>
        <w:spacing w:after="0" w:line="240" w:lineRule="auto"/>
        <w:ind w:left="720"/>
        <w:rPr>
          <w:sz w:val="20"/>
          <w:szCs w:val="20"/>
        </w:rPr>
      </w:pPr>
    </w:p>
    <w:p w14:paraId="7EA50387" w14:textId="77777777" w:rsidR="008A1AA0" w:rsidRDefault="00AC04C8">
      <w:pPr>
        <w:widowControl w:val="0"/>
        <w:spacing w:after="0" w:line="240" w:lineRule="auto"/>
        <w:rPr>
          <w:b/>
          <w:i/>
          <w:sz w:val="24"/>
          <w:szCs w:val="24"/>
        </w:rPr>
      </w:pPr>
      <w:r>
        <w:rPr>
          <w:b/>
          <w:i/>
          <w:sz w:val="20"/>
          <w:szCs w:val="20"/>
        </w:rPr>
        <w:t>Community Development and Educational Programming Skills</w:t>
      </w:r>
    </w:p>
    <w:p w14:paraId="1B855B77" w14:textId="77777777" w:rsidR="008A1AA0" w:rsidRDefault="00AC04C8">
      <w:pPr>
        <w:widowControl w:val="0"/>
        <w:spacing w:after="0" w:line="240" w:lineRule="auto"/>
        <w:rPr>
          <w:sz w:val="20"/>
          <w:szCs w:val="20"/>
        </w:rPr>
      </w:pPr>
      <w:r>
        <w:rPr>
          <w:sz w:val="20"/>
          <w:szCs w:val="20"/>
        </w:rPr>
        <w:t>The RA will…</w:t>
      </w:r>
    </w:p>
    <w:p w14:paraId="66129CCD" w14:textId="77777777" w:rsidR="008A1AA0" w:rsidRDefault="00AC04C8" w:rsidP="007E1143">
      <w:pPr>
        <w:widowControl w:val="0"/>
        <w:numPr>
          <w:ilvl w:val="0"/>
          <w:numId w:val="9"/>
        </w:numPr>
        <w:spacing w:after="0" w:line="240" w:lineRule="auto"/>
        <w:ind w:left="1440" w:hanging="1080"/>
        <w:contextualSpacing/>
        <w:rPr>
          <w:b/>
          <w:sz w:val="20"/>
          <w:szCs w:val="20"/>
        </w:rPr>
      </w:pPr>
      <w:r>
        <w:rPr>
          <w:b/>
          <w:sz w:val="20"/>
          <w:szCs w:val="20"/>
        </w:rPr>
        <w:t>Role model constructive and positive behavior through personal, emotional, social behavior and academic pursuits</w:t>
      </w:r>
    </w:p>
    <w:p w14:paraId="731643A1" w14:textId="77777777" w:rsidR="008A1AA0" w:rsidRDefault="00AC04C8">
      <w:pPr>
        <w:widowControl w:val="0"/>
        <w:numPr>
          <w:ilvl w:val="1"/>
          <w:numId w:val="9"/>
        </w:numPr>
        <w:spacing w:after="0" w:line="240" w:lineRule="auto"/>
        <w:contextualSpacing/>
        <w:rPr>
          <w:sz w:val="20"/>
          <w:szCs w:val="20"/>
        </w:rPr>
      </w:pPr>
      <w:r>
        <w:rPr>
          <w:sz w:val="20"/>
          <w:szCs w:val="20"/>
        </w:rPr>
        <w:t>Model an appreciation for diversity</w:t>
      </w:r>
    </w:p>
    <w:p w14:paraId="382D6B8E" w14:textId="77777777" w:rsidR="008A1AA0" w:rsidRDefault="00AC04C8">
      <w:pPr>
        <w:widowControl w:val="0"/>
        <w:numPr>
          <w:ilvl w:val="1"/>
          <w:numId w:val="9"/>
        </w:numPr>
        <w:spacing w:after="0" w:line="240" w:lineRule="auto"/>
        <w:contextualSpacing/>
        <w:rPr>
          <w:sz w:val="20"/>
          <w:szCs w:val="20"/>
        </w:rPr>
      </w:pPr>
      <w:r>
        <w:rPr>
          <w:sz w:val="20"/>
          <w:szCs w:val="20"/>
        </w:rPr>
        <w:t>Demonstrate ethical decision‐making</w:t>
      </w:r>
    </w:p>
    <w:p w14:paraId="4183E800" w14:textId="77777777" w:rsidR="008A1AA0" w:rsidRDefault="00AC04C8">
      <w:pPr>
        <w:widowControl w:val="0"/>
        <w:numPr>
          <w:ilvl w:val="0"/>
          <w:numId w:val="9"/>
        </w:numPr>
        <w:spacing w:after="0" w:line="240" w:lineRule="auto"/>
        <w:contextualSpacing/>
        <w:rPr>
          <w:b/>
          <w:sz w:val="20"/>
          <w:szCs w:val="20"/>
        </w:rPr>
      </w:pPr>
      <w:r>
        <w:rPr>
          <w:b/>
          <w:sz w:val="20"/>
          <w:szCs w:val="20"/>
        </w:rPr>
        <w:t>Interact with students to create a positive group living environment</w:t>
      </w:r>
    </w:p>
    <w:p w14:paraId="7C68116D" w14:textId="77777777" w:rsidR="008A1AA0" w:rsidRDefault="00AC04C8">
      <w:pPr>
        <w:widowControl w:val="0"/>
        <w:numPr>
          <w:ilvl w:val="1"/>
          <w:numId w:val="9"/>
        </w:numPr>
        <w:spacing w:after="0" w:line="240" w:lineRule="auto"/>
        <w:contextualSpacing/>
        <w:rPr>
          <w:sz w:val="20"/>
          <w:szCs w:val="20"/>
        </w:rPr>
      </w:pPr>
      <w:r>
        <w:rPr>
          <w:sz w:val="20"/>
          <w:szCs w:val="20"/>
        </w:rPr>
        <w:t xml:space="preserve">Develop a wing and hall community </w:t>
      </w:r>
    </w:p>
    <w:p w14:paraId="3F71831A" w14:textId="77777777" w:rsidR="008A1AA0" w:rsidRDefault="00AC04C8">
      <w:pPr>
        <w:widowControl w:val="0"/>
        <w:numPr>
          <w:ilvl w:val="0"/>
          <w:numId w:val="9"/>
        </w:numPr>
        <w:spacing w:after="0" w:line="240" w:lineRule="auto"/>
        <w:contextualSpacing/>
        <w:rPr>
          <w:b/>
          <w:sz w:val="20"/>
          <w:szCs w:val="20"/>
        </w:rPr>
      </w:pPr>
      <w:r>
        <w:rPr>
          <w:b/>
          <w:sz w:val="20"/>
          <w:szCs w:val="20"/>
        </w:rPr>
        <w:t>Identify and explain student concerns related to living on campus</w:t>
      </w:r>
    </w:p>
    <w:p w14:paraId="00BF43B5" w14:textId="77777777" w:rsidR="008A1AA0" w:rsidRDefault="00AC04C8">
      <w:pPr>
        <w:widowControl w:val="0"/>
        <w:numPr>
          <w:ilvl w:val="1"/>
          <w:numId w:val="9"/>
        </w:numPr>
        <w:spacing w:after="0" w:line="240" w:lineRule="auto"/>
        <w:contextualSpacing/>
        <w:rPr>
          <w:sz w:val="20"/>
          <w:szCs w:val="20"/>
        </w:rPr>
      </w:pPr>
      <w:r>
        <w:rPr>
          <w:sz w:val="20"/>
          <w:szCs w:val="20"/>
        </w:rPr>
        <w:t>Report issues regarding policies, procedures, dining services, maintenance etc. to your HD, HRL, or other campus partners</w:t>
      </w:r>
    </w:p>
    <w:p w14:paraId="44952044" w14:textId="77777777" w:rsidR="008A1AA0" w:rsidRDefault="00AC04C8">
      <w:pPr>
        <w:widowControl w:val="0"/>
        <w:numPr>
          <w:ilvl w:val="0"/>
          <w:numId w:val="9"/>
        </w:numPr>
        <w:spacing w:after="0" w:line="240" w:lineRule="auto"/>
        <w:contextualSpacing/>
        <w:rPr>
          <w:b/>
          <w:sz w:val="20"/>
          <w:szCs w:val="20"/>
        </w:rPr>
      </w:pPr>
      <w:r>
        <w:rPr>
          <w:b/>
          <w:sz w:val="20"/>
          <w:szCs w:val="20"/>
        </w:rPr>
        <w:t xml:space="preserve">Demonstrate knowledge of campus departments. </w:t>
      </w:r>
    </w:p>
    <w:p w14:paraId="28039C4F" w14:textId="77777777" w:rsidR="008A1AA0" w:rsidRDefault="00AC04C8">
      <w:pPr>
        <w:widowControl w:val="0"/>
        <w:numPr>
          <w:ilvl w:val="1"/>
          <w:numId w:val="9"/>
        </w:numPr>
        <w:spacing w:after="0" w:line="240" w:lineRule="auto"/>
        <w:contextualSpacing/>
        <w:rPr>
          <w:sz w:val="20"/>
          <w:szCs w:val="20"/>
        </w:rPr>
      </w:pPr>
      <w:r>
        <w:rPr>
          <w:sz w:val="20"/>
          <w:szCs w:val="20"/>
        </w:rPr>
        <w:t>Maintain positive working relationships with HRL and other University faculty and staff members</w:t>
      </w:r>
    </w:p>
    <w:p w14:paraId="2D904C35" w14:textId="77777777" w:rsidR="008A1AA0" w:rsidRDefault="00AC04C8">
      <w:pPr>
        <w:widowControl w:val="0"/>
        <w:numPr>
          <w:ilvl w:val="1"/>
          <w:numId w:val="9"/>
        </w:numPr>
        <w:spacing w:after="0" w:line="240" w:lineRule="auto"/>
        <w:contextualSpacing/>
        <w:rPr>
          <w:sz w:val="20"/>
          <w:szCs w:val="20"/>
        </w:rPr>
      </w:pPr>
      <w:r>
        <w:rPr>
          <w:sz w:val="20"/>
          <w:szCs w:val="20"/>
        </w:rPr>
        <w:t>Utilize information regarding campus departments and make connections through resources      and referrals</w:t>
      </w:r>
    </w:p>
    <w:p w14:paraId="13C84800" w14:textId="77777777" w:rsidR="008A1AA0" w:rsidRDefault="00AC04C8">
      <w:pPr>
        <w:widowControl w:val="0"/>
        <w:numPr>
          <w:ilvl w:val="0"/>
          <w:numId w:val="9"/>
        </w:numPr>
        <w:spacing w:after="0" w:line="240" w:lineRule="auto"/>
        <w:contextualSpacing/>
        <w:rPr>
          <w:b/>
          <w:sz w:val="20"/>
          <w:szCs w:val="20"/>
        </w:rPr>
      </w:pPr>
      <w:r>
        <w:rPr>
          <w:b/>
          <w:sz w:val="20"/>
          <w:szCs w:val="20"/>
        </w:rPr>
        <w:t>Implement programming requirements as set forth by the department</w:t>
      </w:r>
    </w:p>
    <w:p w14:paraId="057EEB11" w14:textId="77777777" w:rsidR="008A1AA0" w:rsidRDefault="00AC04C8">
      <w:pPr>
        <w:widowControl w:val="0"/>
        <w:numPr>
          <w:ilvl w:val="1"/>
          <w:numId w:val="9"/>
        </w:numPr>
        <w:spacing w:after="0" w:line="240" w:lineRule="auto"/>
        <w:contextualSpacing/>
        <w:rPr>
          <w:sz w:val="20"/>
          <w:szCs w:val="20"/>
        </w:rPr>
      </w:pPr>
      <w:r>
        <w:rPr>
          <w:sz w:val="20"/>
          <w:szCs w:val="20"/>
        </w:rPr>
        <w:t>Work collaboratively with the hall staff and HD to organize and implement comprehensive programming</w:t>
      </w:r>
    </w:p>
    <w:p w14:paraId="710C8E17" w14:textId="77777777" w:rsidR="008A1AA0" w:rsidRDefault="00AC04C8">
      <w:pPr>
        <w:widowControl w:val="0"/>
        <w:numPr>
          <w:ilvl w:val="1"/>
          <w:numId w:val="9"/>
        </w:numPr>
        <w:spacing w:after="0" w:line="240" w:lineRule="auto"/>
        <w:contextualSpacing/>
        <w:rPr>
          <w:sz w:val="20"/>
          <w:szCs w:val="20"/>
        </w:rPr>
      </w:pPr>
      <w:r>
        <w:rPr>
          <w:sz w:val="20"/>
          <w:szCs w:val="20"/>
        </w:rPr>
        <w:t>Complete all required program planning and evaluation materials</w:t>
      </w:r>
    </w:p>
    <w:p w14:paraId="09B3FAED" w14:textId="77777777" w:rsidR="008A1AA0" w:rsidRDefault="00AC04C8">
      <w:pPr>
        <w:widowControl w:val="0"/>
        <w:numPr>
          <w:ilvl w:val="1"/>
          <w:numId w:val="9"/>
        </w:numPr>
        <w:spacing w:after="0" w:line="240" w:lineRule="auto"/>
        <w:contextualSpacing/>
        <w:rPr>
          <w:sz w:val="20"/>
          <w:szCs w:val="20"/>
        </w:rPr>
      </w:pPr>
      <w:r>
        <w:rPr>
          <w:sz w:val="20"/>
          <w:szCs w:val="20"/>
        </w:rPr>
        <w:t>Attend programs in the community and encourage residents to participate in and be supportive and involved in the Hall Crew Association</w:t>
      </w:r>
    </w:p>
    <w:p w14:paraId="58ADFF3B" w14:textId="77777777" w:rsidR="008A1AA0" w:rsidRDefault="008A1AA0">
      <w:pPr>
        <w:widowControl w:val="0"/>
        <w:spacing w:after="0" w:line="240" w:lineRule="auto"/>
        <w:ind w:left="1440"/>
        <w:rPr>
          <w:sz w:val="20"/>
          <w:szCs w:val="20"/>
        </w:rPr>
      </w:pPr>
    </w:p>
    <w:p w14:paraId="26256FEC" w14:textId="77777777" w:rsidR="008A1AA0" w:rsidRDefault="00AC04C8">
      <w:pPr>
        <w:widowControl w:val="0"/>
        <w:spacing w:after="0" w:line="240" w:lineRule="auto"/>
        <w:rPr>
          <w:b/>
          <w:i/>
          <w:sz w:val="24"/>
          <w:szCs w:val="24"/>
        </w:rPr>
      </w:pPr>
      <w:r>
        <w:rPr>
          <w:b/>
          <w:i/>
          <w:sz w:val="20"/>
          <w:szCs w:val="20"/>
        </w:rPr>
        <w:t>Self</w:t>
      </w:r>
      <w:r>
        <w:rPr>
          <w:rFonts w:ascii="Cambria" w:eastAsia="Cambria" w:hAnsi="Cambria" w:cs="Cambria"/>
          <w:b/>
          <w:i/>
          <w:sz w:val="20"/>
          <w:szCs w:val="20"/>
        </w:rPr>
        <w:t>‐</w:t>
      </w:r>
      <w:r>
        <w:rPr>
          <w:b/>
          <w:i/>
          <w:sz w:val="20"/>
          <w:szCs w:val="20"/>
        </w:rPr>
        <w:t>Responsibility Skills</w:t>
      </w:r>
    </w:p>
    <w:p w14:paraId="05438362" w14:textId="77777777" w:rsidR="008A1AA0" w:rsidRDefault="00AC04C8">
      <w:pPr>
        <w:widowControl w:val="0"/>
        <w:spacing w:after="0" w:line="240" w:lineRule="auto"/>
        <w:rPr>
          <w:sz w:val="20"/>
          <w:szCs w:val="20"/>
        </w:rPr>
      </w:pPr>
      <w:r>
        <w:rPr>
          <w:sz w:val="20"/>
          <w:szCs w:val="20"/>
        </w:rPr>
        <w:t>The RA will…</w:t>
      </w:r>
    </w:p>
    <w:p w14:paraId="0A14077E" w14:textId="77777777" w:rsidR="008A1AA0" w:rsidRDefault="00AC04C8">
      <w:pPr>
        <w:widowControl w:val="0"/>
        <w:numPr>
          <w:ilvl w:val="0"/>
          <w:numId w:val="7"/>
        </w:numPr>
        <w:spacing w:after="0" w:line="240" w:lineRule="auto"/>
        <w:contextualSpacing/>
        <w:rPr>
          <w:b/>
          <w:sz w:val="20"/>
          <w:szCs w:val="20"/>
        </w:rPr>
      </w:pPr>
      <w:r>
        <w:rPr>
          <w:b/>
          <w:sz w:val="20"/>
          <w:szCs w:val="20"/>
        </w:rPr>
        <w:t>Identify ways and encourage support of fellow staff members</w:t>
      </w:r>
    </w:p>
    <w:p w14:paraId="3D702BCA" w14:textId="77777777" w:rsidR="008A1AA0" w:rsidRDefault="00AC04C8">
      <w:pPr>
        <w:widowControl w:val="0"/>
        <w:numPr>
          <w:ilvl w:val="1"/>
          <w:numId w:val="7"/>
        </w:numPr>
        <w:spacing w:after="0" w:line="240" w:lineRule="auto"/>
        <w:contextualSpacing/>
        <w:rPr>
          <w:sz w:val="20"/>
          <w:szCs w:val="20"/>
        </w:rPr>
      </w:pPr>
      <w:r>
        <w:rPr>
          <w:sz w:val="20"/>
          <w:szCs w:val="20"/>
        </w:rPr>
        <w:t xml:space="preserve">Support programs, staff development activities, and encourage staff and students </w:t>
      </w:r>
    </w:p>
    <w:p w14:paraId="134CB502" w14:textId="77777777" w:rsidR="008A1AA0" w:rsidRDefault="00AC04C8">
      <w:pPr>
        <w:widowControl w:val="0"/>
        <w:numPr>
          <w:ilvl w:val="1"/>
          <w:numId w:val="7"/>
        </w:numPr>
        <w:spacing w:after="0" w:line="240" w:lineRule="auto"/>
        <w:contextualSpacing/>
        <w:rPr>
          <w:sz w:val="20"/>
          <w:szCs w:val="20"/>
        </w:rPr>
      </w:pPr>
      <w:r>
        <w:rPr>
          <w:sz w:val="20"/>
          <w:szCs w:val="20"/>
        </w:rPr>
        <w:t xml:space="preserve">Assist in staff responsibilities i.e. Check-ins/out, duty rotations, desk hours, safety checks, etc. </w:t>
      </w:r>
    </w:p>
    <w:p w14:paraId="00C8D24A" w14:textId="77777777" w:rsidR="008A1AA0" w:rsidRDefault="00AC04C8">
      <w:pPr>
        <w:widowControl w:val="0"/>
        <w:numPr>
          <w:ilvl w:val="0"/>
          <w:numId w:val="7"/>
        </w:numPr>
        <w:spacing w:after="0" w:line="240" w:lineRule="auto"/>
        <w:contextualSpacing/>
        <w:rPr>
          <w:b/>
          <w:sz w:val="20"/>
          <w:szCs w:val="20"/>
        </w:rPr>
      </w:pPr>
      <w:r>
        <w:rPr>
          <w:b/>
          <w:sz w:val="20"/>
          <w:szCs w:val="20"/>
        </w:rPr>
        <w:t>Demonstrate responsibility with staff privileges</w:t>
      </w:r>
    </w:p>
    <w:p w14:paraId="33381C14" w14:textId="77777777" w:rsidR="008A1AA0" w:rsidRDefault="00AC04C8">
      <w:pPr>
        <w:widowControl w:val="0"/>
        <w:numPr>
          <w:ilvl w:val="1"/>
          <w:numId w:val="7"/>
        </w:numPr>
        <w:spacing w:after="0" w:line="240" w:lineRule="auto"/>
        <w:contextualSpacing/>
        <w:rPr>
          <w:sz w:val="20"/>
          <w:szCs w:val="20"/>
        </w:rPr>
      </w:pPr>
      <w:r>
        <w:rPr>
          <w:sz w:val="20"/>
          <w:szCs w:val="20"/>
        </w:rPr>
        <w:t>Maintain confidentiality and objectivity in all matters related to students and staff</w:t>
      </w:r>
    </w:p>
    <w:p w14:paraId="0A99F1C7" w14:textId="77777777" w:rsidR="008A1AA0" w:rsidRDefault="00AC04C8">
      <w:pPr>
        <w:widowControl w:val="0"/>
        <w:numPr>
          <w:ilvl w:val="1"/>
          <w:numId w:val="7"/>
        </w:numPr>
        <w:spacing w:after="0" w:line="240" w:lineRule="auto"/>
        <w:contextualSpacing/>
        <w:rPr>
          <w:sz w:val="20"/>
          <w:szCs w:val="20"/>
        </w:rPr>
      </w:pPr>
      <w:r>
        <w:rPr>
          <w:sz w:val="20"/>
          <w:szCs w:val="20"/>
        </w:rPr>
        <w:t xml:space="preserve">Properly utilize resources and access to office within your community </w:t>
      </w:r>
    </w:p>
    <w:p w14:paraId="4EDD1B59" w14:textId="77777777" w:rsidR="008A1AA0" w:rsidRDefault="008A1AA0">
      <w:pPr>
        <w:spacing w:after="0" w:line="240" w:lineRule="auto"/>
        <w:ind w:left="720"/>
        <w:rPr>
          <w:sz w:val="20"/>
          <w:szCs w:val="20"/>
        </w:rPr>
      </w:pPr>
    </w:p>
    <w:p w14:paraId="136F026F" w14:textId="77777777" w:rsidR="008A1AA0" w:rsidRDefault="00AC04C8">
      <w:pPr>
        <w:widowControl w:val="0"/>
        <w:spacing w:after="0" w:line="240" w:lineRule="auto"/>
        <w:rPr>
          <w:b/>
          <w:i/>
          <w:sz w:val="24"/>
          <w:szCs w:val="24"/>
        </w:rPr>
      </w:pPr>
      <w:r>
        <w:rPr>
          <w:b/>
          <w:i/>
          <w:sz w:val="20"/>
          <w:szCs w:val="20"/>
        </w:rPr>
        <w:t>Administrative Skills</w:t>
      </w:r>
    </w:p>
    <w:p w14:paraId="24BD1712" w14:textId="77777777" w:rsidR="008A1AA0" w:rsidRDefault="00AC04C8">
      <w:pPr>
        <w:widowControl w:val="0"/>
        <w:spacing w:after="0" w:line="240" w:lineRule="auto"/>
        <w:rPr>
          <w:sz w:val="20"/>
          <w:szCs w:val="20"/>
        </w:rPr>
      </w:pPr>
      <w:r>
        <w:rPr>
          <w:sz w:val="20"/>
          <w:szCs w:val="20"/>
        </w:rPr>
        <w:lastRenderedPageBreak/>
        <w:t>The RA will…</w:t>
      </w:r>
    </w:p>
    <w:p w14:paraId="052AD09B" w14:textId="77777777" w:rsidR="008A1AA0" w:rsidRDefault="00AC04C8">
      <w:pPr>
        <w:widowControl w:val="0"/>
        <w:numPr>
          <w:ilvl w:val="0"/>
          <w:numId w:val="8"/>
        </w:numPr>
        <w:spacing w:after="0" w:line="240" w:lineRule="auto"/>
        <w:contextualSpacing/>
        <w:rPr>
          <w:b/>
          <w:sz w:val="20"/>
          <w:szCs w:val="20"/>
        </w:rPr>
      </w:pPr>
      <w:r>
        <w:rPr>
          <w:b/>
          <w:sz w:val="20"/>
          <w:szCs w:val="20"/>
        </w:rPr>
        <w:t>Attend weekly hall staff meetings and prepare weekly reports as required by the HD</w:t>
      </w:r>
    </w:p>
    <w:p w14:paraId="56916D39" w14:textId="77777777" w:rsidR="008A1AA0" w:rsidRDefault="00AC04C8">
      <w:pPr>
        <w:widowControl w:val="0"/>
        <w:numPr>
          <w:ilvl w:val="0"/>
          <w:numId w:val="8"/>
        </w:numPr>
        <w:spacing w:after="0" w:line="240" w:lineRule="auto"/>
        <w:contextualSpacing/>
        <w:rPr>
          <w:b/>
          <w:sz w:val="20"/>
          <w:szCs w:val="20"/>
        </w:rPr>
      </w:pPr>
      <w:r>
        <w:rPr>
          <w:b/>
          <w:sz w:val="20"/>
          <w:szCs w:val="20"/>
        </w:rPr>
        <w:t>Participate in all formal and informal staff evaluations</w:t>
      </w:r>
    </w:p>
    <w:p w14:paraId="24181646" w14:textId="77777777" w:rsidR="008A1AA0" w:rsidRDefault="00AC04C8">
      <w:pPr>
        <w:widowControl w:val="0"/>
        <w:numPr>
          <w:ilvl w:val="1"/>
          <w:numId w:val="8"/>
        </w:numPr>
        <w:spacing w:after="0" w:line="240" w:lineRule="auto"/>
        <w:contextualSpacing/>
        <w:rPr>
          <w:sz w:val="20"/>
          <w:szCs w:val="20"/>
        </w:rPr>
      </w:pPr>
      <w:r>
        <w:rPr>
          <w:sz w:val="20"/>
          <w:szCs w:val="20"/>
        </w:rPr>
        <w:t>Be constructively involved in the evaluation process</w:t>
      </w:r>
    </w:p>
    <w:p w14:paraId="4B1B4ADA" w14:textId="77777777" w:rsidR="008A1AA0" w:rsidRDefault="00AC04C8">
      <w:pPr>
        <w:widowControl w:val="0"/>
        <w:numPr>
          <w:ilvl w:val="1"/>
          <w:numId w:val="8"/>
        </w:numPr>
        <w:spacing w:after="0" w:line="240" w:lineRule="auto"/>
        <w:contextualSpacing/>
        <w:rPr>
          <w:sz w:val="20"/>
          <w:szCs w:val="20"/>
        </w:rPr>
      </w:pPr>
      <w:r>
        <w:rPr>
          <w:sz w:val="20"/>
          <w:szCs w:val="20"/>
        </w:rPr>
        <w:t>Work with HD and staff to set goals for individual and team performance</w:t>
      </w:r>
    </w:p>
    <w:p w14:paraId="71137BB6" w14:textId="77777777" w:rsidR="008A1AA0" w:rsidRDefault="00AC04C8">
      <w:pPr>
        <w:widowControl w:val="0"/>
        <w:numPr>
          <w:ilvl w:val="0"/>
          <w:numId w:val="8"/>
        </w:numPr>
        <w:spacing w:after="0" w:line="240" w:lineRule="auto"/>
        <w:contextualSpacing/>
        <w:rPr>
          <w:b/>
          <w:sz w:val="20"/>
          <w:szCs w:val="20"/>
        </w:rPr>
      </w:pPr>
      <w:r>
        <w:rPr>
          <w:b/>
          <w:sz w:val="20"/>
          <w:szCs w:val="20"/>
        </w:rPr>
        <w:t>Complete administrative duties and paperwork as needed</w:t>
      </w:r>
    </w:p>
    <w:p w14:paraId="137DF240" w14:textId="77777777" w:rsidR="008A1AA0" w:rsidRDefault="00AC04C8">
      <w:pPr>
        <w:widowControl w:val="0"/>
        <w:numPr>
          <w:ilvl w:val="1"/>
          <w:numId w:val="8"/>
        </w:numPr>
        <w:spacing w:after="0" w:line="240" w:lineRule="auto"/>
        <w:contextualSpacing/>
        <w:rPr>
          <w:sz w:val="20"/>
          <w:szCs w:val="20"/>
        </w:rPr>
      </w:pPr>
      <w:r>
        <w:rPr>
          <w:sz w:val="20"/>
          <w:szCs w:val="20"/>
        </w:rPr>
        <w:t>Submission of work orders, incident reporting, safety check paperwork, and other materials assigned by HRL staff</w:t>
      </w:r>
    </w:p>
    <w:p w14:paraId="61C341E9" w14:textId="77777777" w:rsidR="008A1AA0" w:rsidRDefault="00AC04C8">
      <w:pPr>
        <w:widowControl w:val="0"/>
        <w:numPr>
          <w:ilvl w:val="0"/>
          <w:numId w:val="8"/>
        </w:numPr>
        <w:spacing w:after="0" w:line="240" w:lineRule="auto"/>
        <w:contextualSpacing/>
        <w:rPr>
          <w:b/>
          <w:sz w:val="20"/>
          <w:szCs w:val="20"/>
        </w:rPr>
      </w:pPr>
      <w:r>
        <w:rPr>
          <w:b/>
          <w:sz w:val="20"/>
          <w:szCs w:val="20"/>
        </w:rPr>
        <w:t>Perform regularly scheduled duty and office shifts</w:t>
      </w:r>
    </w:p>
    <w:p w14:paraId="1AC47E7C" w14:textId="77777777" w:rsidR="008A1AA0" w:rsidRDefault="00AC04C8">
      <w:pPr>
        <w:widowControl w:val="0"/>
        <w:numPr>
          <w:ilvl w:val="1"/>
          <w:numId w:val="8"/>
        </w:numPr>
        <w:spacing w:after="0" w:line="240" w:lineRule="auto"/>
        <w:contextualSpacing/>
        <w:rPr>
          <w:sz w:val="20"/>
          <w:szCs w:val="20"/>
        </w:rPr>
      </w:pPr>
      <w:r>
        <w:rPr>
          <w:sz w:val="20"/>
          <w:szCs w:val="20"/>
        </w:rPr>
        <w:t>Duty includes, but is not limited to, performing rounds, working the office and providing student/staff assistance as needed</w:t>
      </w:r>
    </w:p>
    <w:p w14:paraId="7F3511AB" w14:textId="77777777" w:rsidR="008A1AA0" w:rsidRDefault="00AC04C8">
      <w:pPr>
        <w:widowControl w:val="0"/>
        <w:numPr>
          <w:ilvl w:val="0"/>
          <w:numId w:val="8"/>
        </w:numPr>
        <w:spacing w:after="0" w:line="240" w:lineRule="auto"/>
        <w:contextualSpacing/>
        <w:rPr>
          <w:b/>
          <w:sz w:val="20"/>
          <w:szCs w:val="20"/>
        </w:rPr>
      </w:pPr>
      <w:r>
        <w:rPr>
          <w:sz w:val="20"/>
          <w:szCs w:val="20"/>
        </w:rPr>
        <w:t xml:space="preserve"> </w:t>
      </w:r>
      <w:r>
        <w:rPr>
          <w:b/>
          <w:sz w:val="20"/>
          <w:szCs w:val="20"/>
        </w:rPr>
        <w:t xml:space="preserve">Maintain an open line of communication with the HD </w:t>
      </w:r>
    </w:p>
    <w:p w14:paraId="31F3B6EC" w14:textId="77777777" w:rsidR="008A1AA0" w:rsidRDefault="00AC04C8">
      <w:pPr>
        <w:widowControl w:val="0"/>
        <w:numPr>
          <w:ilvl w:val="1"/>
          <w:numId w:val="8"/>
        </w:numPr>
        <w:spacing w:after="0" w:line="240" w:lineRule="auto"/>
        <w:contextualSpacing/>
        <w:rPr>
          <w:sz w:val="20"/>
          <w:szCs w:val="20"/>
        </w:rPr>
      </w:pPr>
      <w:r>
        <w:rPr>
          <w:sz w:val="20"/>
          <w:szCs w:val="20"/>
        </w:rPr>
        <w:t>Meet regularly with your HD to share job‐related information (one on ones)</w:t>
      </w:r>
    </w:p>
    <w:p w14:paraId="6DBD417D" w14:textId="77777777" w:rsidR="008A1AA0" w:rsidRDefault="00AC04C8">
      <w:pPr>
        <w:widowControl w:val="0"/>
        <w:numPr>
          <w:ilvl w:val="1"/>
          <w:numId w:val="8"/>
        </w:numPr>
        <w:spacing w:after="0" w:line="240" w:lineRule="auto"/>
        <w:contextualSpacing/>
        <w:rPr>
          <w:sz w:val="20"/>
          <w:szCs w:val="20"/>
        </w:rPr>
      </w:pPr>
      <w:r>
        <w:rPr>
          <w:sz w:val="20"/>
          <w:szCs w:val="20"/>
        </w:rPr>
        <w:t>Respond to e‐mails within 24 hours</w:t>
      </w:r>
    </w:p>
    <w:p w14:paraId="10865CBD" w14:textId="77777777" w:rsidR="008A1AA0" w:rsidRDefault="00AC04C8">
      <w:pPr>
        <w:widowControl w:val="0"/>
        <w:numPr>
          <w:ilvl w:val="0"/>
          <w:numId w:val="8"/>
        </w:numPr>
        <w:spacing w:after="0" w:line="240" w:lineRule="auto"/>
        <w:contextualSpacing/>
        <w:rPr>
          <w:b/>
          <w:sz w:val="20"/>
          <w:szCs w:val="20"/>
        </w:rPr>
      </w:pPr>
      <w:r>
        <w:rPr>
          <w:b/>
          <w:sz w:val="20"/>
          <w:szCs w:val="20"/>
        </w:rPr>
        <w:t xml:space="preserve">Participate in the recruitment and selection process for hall staff </w:t>
      </w:r>
    </w:p>
    <w:p w14:paraId="0DA069BF" w14:textId="77777777" w:rsidR="008A1AA0" w:rsidRDefault="00AC04C8">
      <w:pPr>
        <w:widowControl w:val="0"/>
        <w:numPr>
          <w:ilvl w:val="0"/>
          <w:numId w:val="8"/>
        </w:numPr>
        <w:spacing w:after="0" w:line="240" w:lineRule="auto"/>
        <w:contextualSpacing/>
        <w:rPr>
          <w:b/>
          <w:sz w:val="20"/>
          <w:szCs w:val="20"/>
        </w:rPr>
      </w:pPr>
      <w:r>
        <w:rPr>
          <w:b/>
          <w:sz w:val="20"/>
          <w:szCs w:val="20"/>
        </w:rPr>
        <w:t xml:space="preserve">Disseminate and collect information (posters, information from staff meetings, etc.) </w:t>
      </w:r>
    </w:p>
    <w:p w14:paraId="5E0588DF" w14:textId="77777777" w:rsidR="008A1AA0" w:rsidRDefault="00AC04C8">
      <w:pPr>
        <w:widowControl w:val="0"/>
        <w:numPr>
          <w:ilvl w:val="0"/>
          <w:numId w:val="8"/>
        </w:numPr>
        <w:spacing w:after="0" w:line="240" w:lineRule="auto"/>
        <w:contextualSpacing/>
        <w:rPr>
          <w:b/>
          <w:sz w:val="20"/>
          <w:szCs w:val="20"/>
        </w:rPr>
      </w:pPr>
      <w:r>
        <w:rPr>
          <w:b/>
          <w:sz w:val="20"/>
          <w:szCs w:val="20"/>
        </w:rPr>
        <w:t>Strictly adhere to key policy.</w:t>
      </w:r>
    </w:p>
    <w:p w14:paraId="1560AD9A" w14:textId="77777777" w:rsidR="008A1AA0" w:rsidRDefault="00AC04C8">
      <w:pPr>
        <w:widowControl w:val="0"/>
        <w:numPr>
          <w:ilvl w:val="0"/>
          <w:numId w:val="8"/>
        </w:numPr>
        <w:spacing w:after="0" w:line="240" w:lineRule="auto"/>
        <w:contextualSpacing/>
        <w:rPr>
          <w:b/>
          <w:sz w:val="20"/>
          <w:szCs w:val="20"/>
        </w:rPr>
      </w:pPr>
      <w:r>
        <w:rPr>
          <w:b/>
          <w:sz w:val="20"/>
          <w:szCs w:val="20"/>
        </w:rPr>
        <w:t>Perform other duties as assigned by the HRL staff.</w:t>
      </w:r>
    </w:p>
    <w:p w14:paraId="38F0B793" w14:textId="77777777" w:rsidR="008A1AA0" w:rsidRDefault="008A1AA0">
      <w:pPr>
        <w:widowControl w:val="0"/>
        <w:spacing w:after="0" w:line="240" w:lineRule="auto"/>
        <w:rPr>
          <w:sz w:val="20"/>
          <w:szCs w:val="20"/>
        </w:rPr>
      </w:pPr>
    </w:p>
    <w:p w14:paraId="05BF58F3" w14:textId="77777777" w:rsidR="008A1AA0" w:rsidRDefault="00AC04C8">
      <w:pPr>
        <w:widowControl w:val="0"/>
        <w:spacing w:after="0" w:line="240" w:lineRule="auto"/>
        <w:rPr>
          <w:b/>
          <w:i/>
          <w:sz w:val="24"/>
          <w:szCs w:val="24"/>
        </w:rPr>
      </w:pPr>
      <w:r>
        <w:rPr>
          <w:b/>
          <w:i/>
          <w:sz w:val="20"/>
          <w:szCs w:val="20"/>
        </w:rPr>
        <w:t>Crisis Management Skills</w:t>
      </w:r>
    </w:p>
    <w:p w14:paraId="18C40DE3" w14:textId="77777777" w:rsidR="008A1AA0" w:rsidRDefault="00AC04C8">
      <w:pPr>
        <w:widowControl w:val="0"/>
        <w:spacing w:after="0" w:line="240" w:lineRule="auto"/>
        <w:rPr>
          <w:sz w:val="20"/>
          <w:szCs w:val="20"/>
        </w:rPr>
      </w:pPr>
      <w:r>
        <w:rPr>
          <w:sz w:val="20"/>
          <w:szCs w:val="20"/>
        </w:rPr>
        <w:t>The RA will…</w:t>
      </w:r>
    </w:p>
    <w:p w14:paraId="34558C5E" w14:textId="77777777" w:rsidR="008A1AA0" w:rsidRDefault="00AC04C8" w:rsidP="007E1143">
      <w:pPr>
        <w:widowControl w:val="0"/>
        <w:numPr>
          <w:ilvl w:val="0"/>
          <w:numId w:val="5"/>
        </w:numPr>
        <w:spacing w:after="0" w:line="240" w:lineRule="auto"/>
        <w:ind w:left="1440" w:hanging="1080"/>
        <w:contextualSpacing/>
        <w:rPr>
          <w:b/>
          <w:sz w:val="20"/>
          <w:szCs w:val="20"/>
        </w:rPr>
      </w:pPr>
      <w:r>
        <w:rPr>
          <w:b/>
          <w:sz w:val="20"/>
          <w:szCs w:val="20"/>
        </w:rPr>
        <w:t>Address and report behavior that endangers the health and safety of residents, as well as behavior that results in damage to University property</w:t>
      </w:r>
    </w:p>
    <w:p w14:paraId="50F6AFE3" w14:textId="77777777" w:rsidR="008A1AA0" w:rsidRDefault="00AC04C8">
      <w:pPr>
        <w:widowControl w:val="0"/>
        <w:numPr>
          <w:ilvl w:val="1"/>
          <w:numId w:val="5"/>
        </w:numPr>
        <w:spacing w:after="0" w:line="240" w:lineRule="auto"/>
        <w:contextualSpacing/>
        <w:rPr>
          <w:sz w:val="20"/>
          <w:szCs w:val="20"/>
        </w:rPr>
      </w:pPr>
      <w:r>
        <w:rPr>
          <w:sz w:val="20"/>
          <w:szCs w:val="20"/>
        </w:rPr>
        <w:t>Identify and report behaviors that are inappropriate and/or in violation of University policies and procedures</w:t>
      </w:r>
    </w:p>
    <w:p w14:paraId="22C68B15" w14:textId="77777777" w:rsidR="008A1AA0" w:rsidRDefault="00AC04C8">
      <w:pPr>
        <w:widowControl w:val="0"/>
        <w:numPr>
          <w:ilvl w:val="1"/>
          <w:numId w:val="5"/>
        </w:numPr>
        <w:spacing w:after="0" w:line="240" w:lineRule="auto"/>
        <w:contextualSpacing/>
        <w:rPr>
          <w:sz w:val="20"/>
          <w:szCs w:val="20"/>
        </w:rPr>
      </w:pPr>
      <w:r>
        <w:rPr>
          <w:sz w:val="20"/>
          <w:szCs w:val="20"/>
        </w:rPr>
        <w:t xml:space="preserve">Confront the action in question </w:t>
      </w:r>
    </w:p>
    <w:p w14:paraId="35D26285" w14:textId="77777777" w:rsidR="008A1AA0" w:rsidRDefault="00AC04C8">
      <w:pPr>
        <w:widowControl w:val="0"/>
        <w:numPr>
          <w:ilvl w:val="1"/>
          <w:numId w:val="5"/>
        </w:numPr>
        <w:spacing w:after="0" w:line="240" w:lineRule="auto"/>
        <w:contextualSpacing/>
        <w:rPr>
          <w:sz w:val="20"/>
          <w:szCs w:val="20"/>
        </w:rPr>
      </w:pPr>
      <w:r>
        <w:rPr>
          <w:sz w:val="20"/>
          <w:szCs w:val="20"/>
        </w:rPr>
        <w:t>Document any incident(s) within 24 hours</w:t>
      </w:r>
    </w:p>
    <w:p w14:paraId="631A6381" w14:textId="77777777" w:rsidR="008A1AA0" w:rsidRDefault="008A1AA0">
      <w:pPr>
        <w:widowControl w:val="0"/>
        <w:spacing w:after="0" w:line="240" w:lineRule="auto"/>
        <w:rPr>
          <w:sz w:val="20"/>
          <w:szCs w:val="20"/>
        </w:rPr>
      </w:pPr>
    </w:p>
    <w:p w14:paraId="066827E1" w14:textId="77777777" w:rsidR="008A1AA0" w:rsidRDefault="008A1AA0">
      <w:pPr>
        <w:widowControl w:val="0"/>
        <w:spacing w:after="0" w:line="240" w:lineRule="auto"/>
        <w:rPr>
          <w:sz w:val="20"/>
          <w:szCs w:val="20"/>
        </w:rPr>
      </w:pPr>
    </w:p>
    <w:p w14:paraId="64CE984F" w14:textId="77777777" w:rsidR="008A1AA0" w:rsidRDefault="008A1AA0">
      <w:pPr>
        <w:widowControl w:val="0"/>
        <w:spacing w:after="0" w:line="240" w:lineRule="auto"/>
        <w:rPr>
          <w:sz w:val="20"/>
          <w:szCs w:val="20"/>
        </w:rPr>
      </w:pPr>
    </w:p>
    <w:p w14:paraId="64B60A07" w14:textId="77777777" w:rsidR="008A1AA0" w:rsidRDefault="00AC04C8">
      <w:pPr>
        <w:widowControl w:val="0"/>
        <w:pBdr>
          <w:bottom w:val="single" w:sz="12" w:space="1" w:color="000000"/>
        </w:pBdr>
        <w:tabs>
          <w:tab w:val="left" w:pos="720"/>
          <w:tab w:val="left" w:pos="1440"/>
          <w:tab w:val="left" w:pos="2160"/>
        </w:tabs>
        <w:spacing w:after="0" w:line="240" w:lineRule="auto"/>
        <w:ind w:left="720" w:hanging="720"/>
        <w:jc w:val="right"/>
        <w:rPr>
          <w:i/>
          <w:sz w:val="26"/>
          <w:szCs w:val="26"/>
        </w:rPr>
      </w:pPr>
      <w:r>
        <w:rPr>
          <w:i/>
          <w:sz w:val="26"/>
          <w:szCs w:val="26"/>
        </w:rPr>
        <w:t>Directed Goals and Expectations of the Assistant Hall Director Position</w:t>
      </w:r>
    </w:p>
    <w:p w14:paraId="36ABADFF" w14:textId="77777777" w:rsidR="008A1AA0" w:rsidRDefault="008A1AA0">
      <w:pPr>
        <w:widowControl w:val="0"/>
        <w:tabs>
          <w:tab w:val="left" w:pos="720"/>
          <w:tab w:val="left" w:pos="1440"/>
          <w:tab w:val="left" w:pos="2160"/>
        </w:tabs>
        <w:spacing w:after="0" w:line="240" w:lineRule="auto"/>
        <w:ind w:left="720" w:hanging="720"/>
        <w:rPr>
          <w:i/>
          <w:sz w:val="28"/>
          <w:szCs w:val="28"/>
        </w:rPr>
      </w:pPr>
    </w:p>
    <w:p w14:paraId="733EE859" w14:textId="77777777" w:rsidR="008A1AA0" w:rsidRDefault="00AC04C8">
      <w:pPr>
        <w:widowControl w:val="0"/>
        <w:tabs>
          <w:tab w:val="left" w:pos="720"/>
          <w:tab w:val="left" w:pos="1440"/>
          <w:tab w:val="left" w:pos="2160"/>
        </w:tabs>
        <w:spacing w:after="0" w:line="240" w:lineRule="auto"/>
        <w:ind w:left="720" w:hanging="720"/>
        <w:jc w:val="right"/>
        <w:rPr>
          <w:i/>
          <w:sz w:val="26"/>
          <w:szCs w:val="26"/>
          <w:u w:val="single"/>
        </w:rPr>
      </w:pPr>
      <w:r>
        <w:rPr>
          <w:i/>
          <w:sz w:val="26"/>
          <w:szCs w:val="26"/>
          <w:u w:val="single"/>
        </w:rPr>
        <w:t>Appointment and Contract Period</w:t>
      </w:r>
    </w:p>
    <w:p w14:paraId="4F64A0EE" w14:textId="2FE220F4"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AHDs are employed for a 10</w:t>
      </w:r>
      <w:r w:rsidR="007E1143">
        <w:rPr>
          <w:sz w:val="20"/>
          <w:szCs w:val="20"/>
        </w:rPr>
        <w:t>-</w:t>
      </w:r>
      <w:r>
        <w:rPr>
          <w:sz w:val="20"/>
          <w:szCs w:val="20"/>
        </w:rPr>
        <w:t>month period, beginning</w:t>
      </w:r>
      <w:r>
        <w:rPr>
          <w:color w:val="FF0000"/>
          <w:sz w:val="20"/>
          <w:szCs w:val="20"/>
        </w:rPr>
        <w:t xml:space="preserve"> </w:t>
      </w:r>
      <w:r>
        <w:rPr>
          <w:b/>
          <w:sz w:val="20"/>
          <w:szCs w:val="20"/>
        </w:rPr>
        <w:t>August 20</w:t>
      </w:r>
      <w:r w:rsidR="007E1143">
        <w:rPr>
          <w:b/>
          <w:sz w:val="20"/>
          <w:szCs w:val="20"/>
        </w:rPr>
        <w:t>2</w:t>
      </w:r>
      <w:r w:rsidR="00492AB0">
        <w:rPr>
          <w:b/>
          <w:sz w:val="20"/>
          <w:szCs w:val="20"/>
        </w:rPr>
        <w:t>1</w:t>
      </w:r>
      <w:r>
        <w:rPr>
          <w:b/>
          <w:sz w:val="20"/>
          <w:szCs w:val="20"/>
        </w:rPr>
        <w:t xml:space="preserve"> </w:t>
      </w:r>
      <w:r>
        <w:rPr>
          <w:sz w:val="20"/>
          <w:szCs w:val="20"/>
        </w:rPr>
        <w:t xml:space="preserve">and ending </w:t>
      </w:r>
      <w:r>
        <w:rPr>
          <w:b/>
          <w:sz w:val="20"/>
          <w:szCs w:val="20"/>
        </w:rPr>
        <w:t>May 202</w:t>
      </w:r>
      <w:r w:rsidR="00492AB0">
        <w:rPr>
          <w:b/>
          <w:sz w:val="20"/>
          <w:szCs w:val="20"/>
        </w:rPr>
        <w:t>2</w:t>
      </w:r>
      <w:r>
        <w:rPr>
          <w:sz w:val="20"/>
          <w:szCs w:val="20"/>
        </w:rPr>
        <w:t xml:space="preserve"> and are expected to participate in all hall preparation included but not limited to opening and closing procedures. </w:t>
      </w:r>
    </w:p>
    <w:p w14:paraId="627EBB60"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 xml:space="preserve">AHDs will attend and participate in weekly staff meetings, on-call rotations, meetings with your Hall Director (HD), and regular staff trainings, including: staff development, staff holiday party and end of the year banquet. </w:t>
      </w:r>
    </w:p>
    <w:p w14:paraId="32E747D0"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 xml:space="preserve">AHDs will be an undergraduate with at least a sophomore standing, one full year of college experience, and served </w:t>
      </w:r>
      <w:r w:rsidR="007E1143">
        <w:rPr>
          <w:sz w:val="20"/>
          <w:szCs w:val="20"/>
        </w:rPr>
        <w:t>two</w:t>
      </w:r>
      <w:r>
        <w:rPr>
          <w:sz w:val="20"/>
          <w:szCs w:val="20"/>
        </w:rPr>
        <w:t xml:space="preserve"> semesters as a Resident Assistant. </w:t>
      </w:r>
    </w:p>
    <w:p w14:paraId="6DBACCA7"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 xml:space="preserve">AHDs will be in good judicial standing with the University and the department of Housing and Residence Life. </w:t>
      </w:r>
    </w:p>
    <w:p w14:paraId="324A178F"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 xml:space="preserve">AHD’s student account will be in good standing. If a financial hold appears, the AHD will be contacted and given a deadline to resolve account standing. Failure to resolve the hold may result in termination. </w:t>
      </w:r>
    </w:p>
    <w:p w14:paraId="5F768A36"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The AHD position is a one</w:t>
      </w:r>
      <w:r w:rsidR="007E1143">
        <w:rPr>
          <w:sz w:val="20"/>
          <w:szCs w:val="20"/>
        </w:rPr>
        <w:t>-</w:t>
      </w:r>
      <w:r>
        <w:rPr>
          <w:sz w:val="20"/>
          <w:szCs w:val="20"/>
        </w:rPr>
        <w:t>year commitment, and any extended absence from the AHD role will be handled on a case by case basis.  AHDs taking a year away from the position wishing to return, should they have left in good standing with Housing and Residence Life, will be handled on a case by case basis by the Assistant or Associate Directors of Housing and Residence Life.</w:t>
      </w:r>
    </w:p>
    <w:p w14:paraId="61A11B79" w14:textId="77777777" w:rsidR="008A1AA0" w:rsidRDefault="008A1AA0">
      <w:pPr>
        <w:widowControl w:val="0"/>
        <w:tabs>
          <w:tab w:val="left" w:pos="720"/>
          <w:tab w:val="left" w:pos="1440"/>
          <w:tab w:val="left" w:pos="2160"/>
        </w:tabs>
        <w:spacing w:after="0" w:line="240" w:lineRule="auto"/>
        <w:ind w:left="720"/>
        <w:rPr>
          <w:sz w:val="16"/>
          <w:szCs w:val="16"/>
        </w:rPr>
      </w:pPr>
    </w:p>
    <w:p w14:paraId="7CA7D356" w14:textId="77777777" w:rsidR="008A1AA0" w:rsidRDefault="00AC04C8">
      <w:pPr>
        <w:widowControl w:val="0"/>
        <w:tabs>
          <w:tab w:val="left" w:pos="720"/>
          <w:tab w:val="left" w:pos="1440"/>
          <w:tab w:val="left" w:pos="2160"/>
        </w:tabs>
        <w:spacing w:after="0" w:line="240" w:lineRule="auto"/>
        <w:ind w:left="720" w:hanging="720"/>
        <w:jc w:val="right"/>
        <w:rPr>
          <w:i/>
          <w:sz w:val="26"/>
          <w:szCs w:val="26"/>
          <w:u w:val="single"/>
        </w:rPr>
      </w:pPr>
      <w:r>
        <w:rPr>
          <w:i/>
          <w:sz w:val="26"/>
          <w:szCs w:val="26"/>
          <w:u w:val="single"/>
        </w:rPr>
        <w:t>Supervision</w:t>
      </w:r>
    </w:p>
    <w:p w14:paraId="4D63770A"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AHDs will receive consistent supervision through regular meetings and conversations from one of 14 Hall Directors and will be employed in a hall based on individual staffing needs.</w:t>
      </w:r>
    </w:p>
    <w:p w14:paraId="7BDA8A94" w14:textId="107DC5CE"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 xml:space="preserve">AHDs will supervise, with guidance from their Hall Director, the </w:t>
      </w:r>
      <w:r w:rsidR="00492AB0">
        <w:rPr>
          <w:sz w:val="20"/>
          <w:szCs w:val="20"/>
        </w:rPr>
        <w:t>Lead Desk Assistant of their community.</w:t>
      </w:r>
      <w:r>
        <w:rPr>
          <w:sz w:val="20"/>
          <w:szCs w:val="20"/>
        </w:rPr>
        <w:t xml:space="preserve"> </w:t>
      </w:r>
    </w:p>
    <w:p w14:paraId="0A0348B4"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 xml:space="preserve">AHDs will serve as the RA for designated residents, and will assist the Hall Director as needed in RA Staff </w:t>
      </w:r>
      <w:r>
        <w:rPr>
          <w:sz w:val="20"/>
          <w:szCs w:val="20"/>
        </w:rPr>
        <w:lastRenderedPageBreak/>
        <w:t xml:space="preserve">leadership. </w:t>
      </w:r>
    </w:p>
    <w:p w14:paraId="3B08DB76" w14:textId="77777777" w:rsidR="008A1AA0" w:rsidRDefault="008A1AA0">
      <w:pPr>
        <w:widowControl w:val="0"/>
        <w:tabs>
          <w:tab w:val="left" w:pos="720"/>
          <w:tab w:val="left" w:pos="1440"/>
          <w:tab w:val="left" w:pos="2160"/>
        </w:tabs>
        <w:spacing w:after="0" w:line="240" w:lineRule="auto"/>
        <w:jc w:val="right"/>
        <w:rPr>
          <w:i/>
          <w:sz w:val="28"/>
          <w:szCs w:val="28"/>
        </w:rPr>
      </w:pPr>
    </w:p>
    <w:p w14:paraId="5DD80EF0" w14:textId="77777777" w:rsidR="008A1AA0" w:rsidRDefault="00AC04C8">
      <w:pPr>
        <w:widowControl w:val="0"/>
        <w:tabs>
          <w:tab w:val="left" w:pos="720"/>
          <w:tab w:val="left" w:pos="1440"/>
          <w:tab w:val="left" w:pos="2160"/>
        </w:tabs>
        <w:spacing w:after="0" w:line="240" w:lineRule="auto"/>
        <w:jc w:val="right"/>
        <w:rPr>
          <w:i/>
          <w:sz w:val="26"/>
          <w:szCs w:val="26"/>
          <w:u w:val="single"/>
        </w:rPr>
      </w:pPr>
      <w:r>
        <w:rPr>
          <w:i/>
          <w:sz w:val="26"/>
          <w:szCs w:val="26"/>
          <w:u w:val="single"/>
        </w:rPr>
        <w:t>Training Requirements</w:t>
      </w:r>
    </w:p>
    <w:p w14:paraId="44C1FB8F" w14:textId="42ED81C8"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Attendance at both fall and spring training is required for employment. Absences from training must be discussed with and approved by the Assistant or Associate Directors of Housing and Residence Life prior to training.  The tentative dates are:  Fall 20</w:t>
      </w:r>
      <w:r w:rsidR="007E1143">
        <w:rPr>
          <w:sz w:val="20"/>
          <w:szCs w:val="20"/>
        </w:rPr>
        <w:t>2</w:t>
      </w:r>
      <w:r w:rsidR="00492AB0">
        <w:rPr>
          <w:sz w:val="20"/>
          <w:szCs w:val="20"/>
        </w:rPr>
        <w:t>1</w:t>
      </w:r>
      <w:r>
        <w:rPr>
          <w:sz w:val="20"/>
          <w:szCs w:val="20"/>
        </w:rPr>
        <w:t xml:space="preserve"> beginning August 20</w:t>
      </w:r>
      <w:r w:rsidR="007E1143">
        <w:rPr>
          <w:sz w:val="20"/>
          <w:szCs w:val="20"/>
        </w:rPr>
        <w:t>2</w:t>
      </w:r>
      <w:r w:rsidR="00492AB0">
        <w:rPr>
          <w:sz w:val="20"/>
          <w:szCs w:val="20"/>
        </w:rPr>
        <w:t>1</w:t>
      </w:r>
      <w:r>
        <w:rPr>
          <w:sz w:val="20"/>
          <w:szCs w:val="20"/>
        </w:rPr>
        <w:t xml:space="preserve"> and Spring 202</w:t>
      </w:r>
      <w:r w:rsidR="00492AB0">
        <w:rPr>
          <w:sz w:val="20"/>
          <w:szCs w:val="20"/>
        </w:rPr>
        <w:t>2</w:t>
      </w:r>
      <w:r>
        <w:rPr>
          <w:sz w:val="20"/>
          <w:szCs w:val="20"/>
        </w:rPr>
        <w:t xml:space="preserve"> beginning January</w:t>
      </w:r>
      <w:r w:rsidR="007E1143">
        <w:rPr>
          <w:sz w:val="20"/>
          <w:szCs w:val="20"/>
        </w:rPr>
        <w:t xml:space="preserve"> </w:t>
      </w:r>
      <w:r>
        <w:rPr>
          <w:sz w:val="20"/>
          <w:szCs w:val="20"/>
        </w:rPr>
        <w:t>202</w:t>
      </w:r>
      <w:r w:rsidR="00492AB0">
        <w:rPr>
          <w:sz w:val="20"/>
          <w:szCs w:val="20"/>
        </w:rPr>
        <w:t>2</w:t>
      </w:r>
      <w:r>
        <w:rPr>
          <w:sz w:val="20"/>
          <w:szCs w:val="20"/>
        </w:rPr>
        <w:t xml:space="preserve">.  Please note these are subject to change and final dates will be communicated with you.  </w:t>
      </w:r>
    </w:p>
    <w:p w14:paraId="60DC65C7"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Participate in department leadership initiatives.</w:t>
      </w:r>
    </w:p>
    <w:p w14:paraId="0239726A" w14:textId="77777777"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Participate in Spring RA Pre-Service, usually a Friday and Saturday in April.</w:t>
      </w:r>
    </w:p>
    <w:p w14:paraId="70E70E4B" w14:textId="457D0C03" w:rsidR="008A1AA0" w:rsidRDefault="00AC04C8">
      <w:pPr>
        <w:widowControl w:val="0"/>
        <w:numPr>
          <w:ilvl w:val="0"/>
          <w:numId w:val="10"/>
        </w:numPr>
        <w:tabs>
          <w:tab w:val="left" w:pos="720"/>
          <w:tab w:val="left" w:pos="1440"/>
          <w:tab w:val="left" w:pos="2160"/>
        </w:tabs>
        <w:spacing w:after="0" w:line="240" w:lineRule="auto"/>
        <w:rPr>
          <w:sz w:val="20"/>
          <w:szCs w:val="20"/>
        </w:rPr>
      </w:pPr>
      <w:r>
        <w:rPr>
          <w:sz w:val="20"/>
          <w:szCs w:val="20"/>
        </w:rPr>
        <w:t xml:space="preserve">Attend </w:t>
      </w:r>
      <w:r w:rsidR="00492AB0">
        <w:rPr>
          <w:sz w:val="20"/>
          <w:szCs w:val="20"/>
        </w:rPr>
        <w:t>i</w:t>
      </w:r>
      <w:r>
        <w:rPr>
          <w:sz w:val="20"/>
          <w:szCs w:val="20"/>
        </w:rPr>
        <w:t>n-</w:t>
      </w:r>
      <w:r w:rsidR="00492AB0">
        <w:rPr>
          <w:sz w:val="20"/>
          <w:szCs w:val="20"/>
        </w:rPr>
        <w:t>s</w:t>
      </w:r>
      <w:r>
        <w:rPr>
          <w:sz w:val="20"/>
          <w:szCs w:val="20"/>
        </w:rPr>
        <w:t>ervices as scheduled.</w:t>
      </w:r>
    </w:p>
    <w:p w14:paraId="6B1C3F84" w14:textId="77777777" w:rsidR="008A1AA0" w:rsidRDefault="008A1AA0">
      <w:pPr>
        <w:widowControl w:val="0"/>
        <w:tabs>
          <w:tab w:val="left" w:pos="720"/>
          <w:tab w:val="left" w:pos="1440"/>
          <w:tab w:val="left" w:pos="2160"/>
        </w:tabs>
        <w:spacing w:after="0" w:line="240" w:lineRule="auto"/>
        <w:rPr>
          <w:sz w:val="16"/>
          <w:szCs w:val="16"/>
          <w:u w:val="single"/>
        </w:rPr>
      </w:pPr>
    </w:p>
    <w:p w14:paraId="35BDADDB" w14:textId="77777777" w:rsidR="008A1AA0" w:rsidRDefault="00AC04C8">
      <w:pPr>
        <w:widowControl w:val="0"/>
        <w:tabs>
          <w:tab w:val="left" w:pos="720"/>
          <w:tab w:val="left" w:pos="1440"/>
          <w:tab w:val="left" w:pos="2160"/>
        </w:tabs>
        <w:spacing w:after="0" w:line="240" w:lineRule="auto"/>
        <w:jc w:val="right"/>
        <w:rPr>
          <w:i/>
          <w:sz w:val="26"/>
          <w:szCs w:val="26"/>
          <w:u w:val="single"/>
        </w:rPr>
      </w:pPr>
      <w:r>
        <w:rPr>
          <w:i/>
          <w:sz w:val="26"/>
          <w:szCs w:val="26"/>
          <w:u w:val="single"/>
        </w:rPr>
        <w:t>Compensation</w:t>
      </w:r>
    </w:p>
    <w:p w14:paraId="48C36A9F" w14:textId="77777777" w:rsidR="008A1AA0" w:rsidRDefault="00AC04C8">
      <w:pPr>
        <w:widowControl w:val="0"/>
        <w:numPr>
          <w:ilvl w:val="0"/>
          <w:numId w:val="11"/>
        </w:numPr>
        <w:tabs>
          <w:tab w:val="left" w:pos="720"/>
          <w:tab w:val="left" w:pos="1440"/>
          <w:tab w:val="left" w:pos="2160"/>
        </w:tabs>
        <w:spacing w:after="0" w:line="240" w:lineRule="auto"/>
        <w:rPr>
          <w:sz w:val="20"/>
          <w:szCs w:val="20"/>
        </w:rPr>
      </w:pPr>
      <w:r>
        <w:rPr>
          <w:sz w:val="20"/>
          <w:szCs w:val="20"/>
        </w:rPr>
        <w:t xml:space="preserve">Single room based on availability. </w:t>
      </w:r>
    </w:p>
    <w:p w14:paraId="0BDE3B38" w14:textId="77777777" w:rsidR="007E1143" w:rsidRPr="007E1143" w:rsidRDefault="007E1143">
      <w:pPr>
        <w:widowControl w:val="0"/>
        <w:numPr>
          <w:ilvl w:val="0"/>
          <w:numId w:val="11"/>
        </w:numPr>
        <w:tabs>
          <w:tab w:val="left" w:pos="720"/>
          <w:tab w:val="left" w:pos="1440"/>
          <w:tab w:val="left" w:pos="2160"/>
        </w:tabs>
        <w:spacing w:after="0" w:line="240" w:lineRule="auto"/>
        <w:rPr>
          <w:sz w:val="20"/>
          <w:szCs w:val="20"/>
        </w:rPr>
      </w:pPr>
      <w:r w:rsidRPr="007E1143">
        <w:rPr>
          <w:rFonts w:eastAsia="Times New Roman" w:cs="Times New Roman"/>
          <w:sz w:val="20"/>
          <w:szCs w:val="20"/>
        </w:rPr>
        <w:t>Market Square Membership or Ultimate Flex Meal Plan</w:t>
      </w:r>
      <w:r w:rsidRPr="007E1143">
        <w:rPr>
          <w:sz w:val="20"/>
          <w:szCs w:val="20"/>
        </w:rPr>
        <w:t xml:space="preserve"> </w:t>
      </w:r>
    </w:p>
    <w:p w14:paraId="67928492" w14:textId="77777777" w:rsidR="008A1AA0" w:rsidRDefault="00AC04C8">
      <w:pPr>
        <w:widowControl w:val="0"/>
        <w:numPr>
          <w:ilvl w:val="0"/>
          <w:numId w:val="11"/>
        </w:numPr>
        <w:tabs>
          <w:tab w:val="left" w:pos="720"/>
          <w:tab w:val="left" w:pos="1440"/>
          <w:tab w:val="left" w:pos="2160"/>
        </w:tabs>
        <w:spacing w:after="0" w:line="240" w:lineRule="auto"/>
        <w:rPr>
          <w:sz w:val="20"/>
          <w:szCs w:val="20"/>
        </w:rPr>
      </w:pPr>
      <w:r>
        <w:rPr>
          <w:sz w:val="20"/>
          <w:szCs w:val="20"/>
        </w:rPr>
        <w:t>AHDs will receive a monetary stipend for both fall and spring training.</w:t>
      </w:r>
    </w:p>
    <w:p w14:paraId="7AF4BBD6" w14:textId="77777777" w:rsidR="008A1AA0" w:rsidRDefault="00AC04C8">
      <w:pPr>
        <w:widowControl w:val="0"/>
        <w:numPr>
          <w:ilvl w:val="0"/>
          <w:numId w:val="11"/>
        </w:numPr>
        <w:tabs>
          <w:tab w:val="left" w:pos="720"/>
          <w:tab w:val="left" w:pos="1440"/>
          <w:tab w:val="left" w:pos="2160"/>
        </w:tabs>
        <w:spacing w:after="0" w:line="240" w:lineRule="auto"/>
        <w:rPr>
          <w:sz w:val="20"/>
          <w:szCs w:val="20"/>
        </w:rPr>
      </w:pPr>
      <w:r>
        <w:rPr>
          <w:sz w:val="20"/>
          <w:szCs w:val="20"/>
        </w:rPr>
        <w:t>AHDs will receive a monetary stipend for cell phone usage each semester.</w:t>
      </w:r>
    </w:p>
    <w:p w14:paraId="19D7090A" w14:textId="77777777" w:rsidR="008A1AA0" w:rsidRDefault="00AC04C8">
      <w:pPr>
        <w:widowControl w:val="0"/>
        <w:numPr>
          <w:ilvl w:val="0"/>
          <w:numId w:val="11"/>
        </w:numPr>
        <w:tabs>
          <w:tab w:val="left" w:pos="720"/>
          <w:tab w:val="left" w:pos="1440"/>
          <w:tab w:val="left" w:pos="2160"/>
        </w:tabs>
        <w:spacing w:after="0" w:line="240" w:lineRule="auto"/>
        <w:rPr>
          <w:sz w:val="20"/>
          <w:szCs w:val="20"/>
        </w:rPr>
      </w:pPr>
      <w:r>
        <w:rPr>
          <w:sz w:val="20"/>
          <w:szCs w:val="20"/>
        </w:rPr>
        <w:t xml:space="preserve">AHDs will receive a monetary stipend for the fall and spring semester. </w:t>
      </w:r>
    </w:p>
    <w:p w14:paraId="698287B1" w14:textId="77777777" w:rsidR="008A1AA0" w:rsidRDefault="008A1AA0">
      <w:pPr>
        <w:widowControl w:val="0"/>
        <w:tabs>
          <w:tab w:val="left" w:pos="720"/>
          <w:tab w:val="left" w:pos="1440"/>
          <w:tab w:val="left" w:pos="2160"/>
        </w:tabs>
        <w:spacing w:after="0" w:line="240" w:lineRule="auto"/>
        <w:ind w:left="720" w:hanging="720"/>
        <w:jc w:val="right"/>
        <w:rPr>
          <w:i/>
          <w:sz w:val="16"/>
          <w:szCs w:val="16"/>
        </w:rPr>
      </w:pPr>
    </w:p>
    <w:p w14:paraId="4F9C80F1" w14:textId="77777777" w:rsidR="008A1AA0" w:rsidRDefault="00AC04C8">
      <w:pPr>
        <w:widowControl w:val="0"/>
        <w:tabs>
          <w:tab w:val="left" w:pos="720"/>
          <w:tab w:val="left" w:pos="1440"/>
          <w:tab w:val="left" w:pos="2160"/>
        </w:tabs>
        <w:spacing w:after="0" w:line="240" w:lineRule="auto"/>
        <w:ind w:left="720" w:hanging="720"/>
        <w:jc w:val="right"/>
        <w:rPr>
          <w:i/>
          <w:sz w:val="26"/>
          <w:szCs w:val="26"/>
          <w:u w:val="single"/>
        </w:rPr>
      </w:pPr>
      <w:r>
        <w:rPr>
          <w:i/>
          <w:sz w:val="26"/>
          <w:szCs w:val="26"/>
          <w:u w:val="single"/>
        </w:rPr>
        <w:t>Academic Qualifications</w:t>
      </w:r>
    </w:p>
    <w:p w14:paraId="420B901E" w14:textId="77777777" w:rsidR="008A1AA0" w:rsidRDefault="00AC04C8">
      <w:pPr>
        <w:widowControl w:val="0"/>
        <w:numPr>
          <w:ilvl w:val="0"/>
          <w:numId w:val="12"/>
        </w:numPr>
        <w:tabs>
          <w:tab w:val="left" w:pos="720"/>
          <w:tab w:val="left" w:pos="1440"/>
          <w:tab w:val="left" w:pos="2160"/>
        </w:tabs>
        <w:spacing w:after="0" w:line="240" w:lineRule="auto"/>
        <w:rPr>
          <w:sz w:val="20"/>
          <w:szCs w:val="20"/>
        </w:rPr>
      </w:pPr>
      <w:r>
        <w:rPr>
          <w:sz w:val="20"/>
          <w:szCs w:val="20"/>
        </w:rPr>
        <w:t xml:space="preserve">AHDs and RAs must maintain a 2.75 cumulative GPA and be in good academic standing at the time of application throughout their term of employment. </w:t>
      </w:r>
    </w:p>
    <w:p w14:paraId="50A49E52" w14:textId="77777777" w:rsidR="008A1AA0" w:rsidRDefault="008A1AA0">
      <w:pPr>
        <w:widowControl w:val="0"/>
        <w:tabs>
          <w:tab w:val="left" w:pos="720"/>
          <w:tab w:val="left" w:pos="1440"/>
          <w:tab w:val="left" w:pos="2160"/>
        </w:tabs>
        <w:spacing w:after="0" w:line="240" w:lineRule="auto"/>
        <w:ind w:left="720" w:hanging="720"/>
        <w:jc w:val="right"/>
        <w:rPr>
          <w:i/>
          <w:sz w:val="16"/>
          <w:szCs w:val="16"/>
        </w:rPr>
      </w:pPr>
    </w:p>
    <w:p w14:paraId="565A9E4F" w14:textId="77777777" w:rsidR="008A1AA0" w:rsidRDefault="00AC04C8">
      <w:pPr>
        <w:widowControl w:val="0"/>
        <w:tabs>
          <w:tab w:val="left" w:pos="720"/>
          <w:tab w:val="left" w:pos="1440"/>
          <w:tab w:val="left" w:pos="2160"/>
        </w:tabs>
        <w:spacing w:after="0" w:line="240" w:lineRule="auto"/>
        <w:ind w:left="720" w:hanging="720"/>
        <w:jc w:val="right"/>
        <w:rPr>
          <w:i/>
          <w:sz w:val="26"/>
          <w:szCs w:val="26"/>
          <w:u w:val="single"/>
        </w:rPr>
      </w:pPr>
      <w:r>
        <w:rPr>
          <w:i/>
          <w:sz w:val="26"/>
          <w:szCs w:val="26"/>
          <w:u w:val="single"/>
        </w:rPr>
        <w:t xml:space="preserve">Time Commitments and Outside Involvement </w:t>
      </w:r>
    </w:p>
    <w:p w14:paraId="6D781377" w14:textId="77777777" w:rsidR="008A1AA0" w:rsidRDefault="00AC04C8">
      <w:pPr>
        <w:widowControl w:val="0"/>
        <w:numPr>
          <w:ilvl w:val="0"/>
          <w:numId w:val="1"/>
        </w:numPr>
        <w:spacing w:after="0" w:line="240" w:lineRule="auto"/>
        <w:contextualSpacing/>
        <w:rPr>
          <w:sz w:val="20"/>
          <w:szCs w:val="20"/>
        </w:rPr>
      </w:pPr>
      <w:r>
        <w:rPr>
          <w:sz w:val="20"/>
          <w:szCs w:val="20"/>
        </w:rPr>
        <w:t>To maintain balance in the AHD role and other involvement, time commitments exceeding 15 credit hours of coursework and 10 hours of extracurricular activity should be addressed with the Hall Director.  An agreement between the AHD and HD will be reached on reasonable hours prior to fall training.</w:t>
      </w:r>
    </w:p>
    <w:p w14:paraId="328FA31C" w14:textId="2EC48FBB" w:rsidR="008A1AA0" w:rsidRDefault="00AC04C8">
      <w:pPr>
        <w:widowControl w:val="0"/>
        <w:numPr>
          <w:ilvl w:val="0"/>
          <w:numId w:val="1"/>
        </w:numPr>
        <w:spacing w:after="0" w:line="240" w:lineRule="auto"/>
        <w:contextualSpacing/>
        <w:rPr>
          <w:sz w:val="20"/>
          <w:szCs w:val="20"/>
        </w:rPr>
      </w:pPr>
      <w:r>
        <w:rPr>
          <w:sz w:val="20"/>
          <w:szCs w:val="20"/>
        </w:rPr>
        <w:t xml:space="preserve">As a student working on campus, the federal government mandates that students work no more than 25 hours per week.  Due to this position being 20 hours a week, AHDs may work another on-campus position for up to </w:t>
      </w:r>
      <w:r w:rsidRPr="00F77B78">
        <w:rPr>
          <w:sz w:val="20"/>
          <w:szCs w:val="20"/>
        </w:rPr>
        <w:t>five hours a week</w:t>
      </w:r>
      <w:r w:rsidR="00F77B78" w:rsidRPr="00F77B78">
        <w:rPr>
          <w:sz w:val="20"/>
          <w:szCs w:val="20"/>
        </w:rPr>
        <w:t xml:space="preserve"> </w:t>
      </w:r>
      <w:r w:rsidR="00F77B78" w:rsidRPr="00F77B78">
        <w:rPr>
          <w:rFonts w:eastAsia="Times New Roman" w:cs="Times New Roman"/>
          <w:sz w:val="20"/>
          <w:szCs w:val="20"/>
        </w:rPr>
        <w:t>(please note International students may only work</w:t>
      </w:r>
      <w:r w:rsidR="00A46D70">
        <w:rPr>
          <w:rFonts w:eastAsia="Times New Roman" w:cs="Times New Roman"/>
          <w:sz w:val="20"/>
          <w:szCs w:val="20"/>
        </w:rPr>
        <w:t xml:space="preserve"> 20 hours each week</w:t>
      </w:r>
      <w:r w:rsidR="001176AE">
        <w:rPr>
          <w:rFonts w:eastAsia="Times New Roman" w:cs="Times New Roman"/>
          <w:sz w:val="20"/>
          <w:szCs w:val="20"/>
        </w:rPr>
        <w:t xml:space="preserve"> </w:t>
      </w:r>
      <w:r w:rsidR="00F77B78" w:rsidRPr="00F77B78">
        <w:rPr>
          <w:rFonts w:eastAsia="Times New Roman" w:cs="Times New Roman"/>
          <w:sz w:val="20"/>
          <w:szCs w:val="20"/>
        </w:rPr>
        <w:t>due to federal law).</w:t>
      </w:r>
    </w:p>
    <w:p w14:paraId="4B712BC8" w14:textId="77777777" w:rsidR="008A1AA0" w:rsidRDefault="00AC04C8">
      <w:pPr>
        <w:widowControl w:val="0"/>
        <w:numPr>
          <w:ilvl w:val="0"/>
          <w:numId w:val="1"/>
        </w:numPr>
        <w:tabs>
          <w:tab w:val="left" w:pos="720"/>
          <w:tab w:val="left" w:pos="1440"/>
          <w:tab w:val="left" w:pos="2160"/>
        </w:tabs>
        <w:spacing w:after="0" w:line="240" w:lineRule="auto"/>
        <w:rPr>
          <w:sz w:val="20"/>
          <w:szCs w:val="20"/>
        </w:rPr>
      </w:pPr>
      <w:r>
        <w:rPr>
          <w:sz w:val="20"/>
          <w:szCs w:val="20"/>
        </w:rPr>
        <w:t xml:space="preserve">AHDs will live in the building they are assigned and be regularly accessible to staff and residents throughout the year.  </w:t>
      </w:r>
    </w:p>
    <w:p w14:paraId="4FA983DA" w14:textId="17F09A46" w:rsidR="008A1AA0" w:rsidRDefault="00AC04C8">
      <w:pPr>
        <w:widowControl w:val="0"/>
        <w:numPr>
          <w:ilvl w:val="0"/>
          <w:numId w:val="1"/>
        </w:numPr>
        <w:tabs>
          <w:tab w:val="left" w:pos="720"/>
          <w:tab w:val="left" w:pos="1440"/>
          <w:tab w:val="left" w:pos="2160"/>
        </w:tabs>
        <w:spacing w:after="0" w:line="240" w:lineRule="auto"/>
        <w:rPr>
          <w:sz w:val="20"/>
          <w:szCs w:val="20"/>
        </w:rPr>
      </w:pPr>
      <w:r>
        <w:rPr>
          <w:sz w:val="20"/>
          <w:szCs w:val="20"/>
        </w:rPr>
        <w:t xml:space="preserve">AHDs will participate in a duty rotation throughout the academic year, including </w:t>
      </w:r>
      <w:r w:rsidR="00D06EC5">
        <w:rPr>
          <w:sz w:val="20"/>
          <w:szCs w:val="20"/>
        </w:rPr>
        <w:t>options for all</w:t>
      </w:r>
      <w:r>
        <w:rPr>
          <w:sz w:val="20"/>
          <w:szCs w:val="20"/>
        </w:rPr>
        <w:t xml:space="preserve"> University breaks and holidays. </w:t>
      </w:r>
    </w:p>
    <w:p w14:paraId="35342720" w14:textId="77777777" w:rsidR="008A1AA0" w:rsidRDefault="00AC04C8">
      <w:pPr>
        <w:widowControl w:val="0"/>
        <w:numPr>
          <w:ilvl w:val="0"/>
          <w:numId w:val="1"/>
        </w:numPr>
        <w:tabs>
          <w:tab w:val="left" w:pos="720"/>
          <w:tab w:val="left" w:pos="1440"/>
          <w:tab w:val="left" w:pos="2160"/>
        </w:tabs>
        <w:spacing w:after="0" w:line="240" w:lineRule="auto"/>
        <w:rPr>
          <w:sz w:val="20"/>
          <w:szCs w:val="20"/>
        </w:rPr>
      </w:pPr>
      <w:r>
        <w:rPr>
          <w:sz w:val="20"/>
          <w:szCs w:val="20"/>
        </w:rPr>
        <w:t>Any time away that is more than 24 hours must be communicated in advance by the Hall Director. AHDs are expected to be present on nights and weekends.</w:t>
      </w:r>
    </w:p>
    <w:p w14:paraId="2CCDC3CD" w14:textId="77777777" w:rsidR="008A1AA0" w:rsidRDefault="00AC04C8">
      <w:pPr>
        <w:widowControl w:val="0"/>
        <w:numPr>
          <w:ilvl w:val="0"/>
          <w:numId w:val="1"/>
        </w:numPr>
        <w:tabs>
          <w:tab w:val="left" w:pos="720"/>
          <w:tab w:val="left" w:pos="1440"/>
          <w:tab w:val="left" w:pos="2160"/>
        </w:tabs>
        <w:spacing w:after="0" w:line="240" w:lineRule="auto"/>
        <w:rPr>
          <w:sz w:val="20"/>
          <w:szCs w:val="20"/>
        </w:rPr>
      </w:pPr>
      <w:r>
        <w:rPr>
          <w:sz w:val="20"/>
          <w:szCs w:val="20"/>
        </w:rPr>
        <w:t xml:space="preserve">The AHD will inform the Hall Director when absent for any overnight period. </w:t>
      </w:r>
    </w:p>
    <w:p w14:paraId="6CDD6CC2" w14:textId="77777777" w:rsidR="008A1AA0" w:rsidRDefault="00AC04C8">
      <w:pPr>
        <w:widowControl w:val="0"/>
        <w:numPr>
          <w:ilvl w:val="0"/>
          <w:numId w:val="1"/>
        </w:numPr>
        <w:tabs>
          <w:tab w:val="left" w:pos="720"/>
          <w:tab w:val="left" w:pos="1440"/>
          <w:tab w:val="left" w:pos="2160"/>
        </w:tabs>
        <w:spacing w:after="0" w:line="240" w:lineRule="auto"/>
        <w:rPr>
          <w:sz w:val="20"/>
          <w:szCs w:val="20"/>
        </w:rPr>
      </w:pPr>
      <w:r>
        <w:rPr>
          <w:sz w:val="20"/>
          <w:szCs w:val="20"/>
        </w:rPr>
        <w:t>AHDs will participate in weekly one-on-ones and staff meetings.</w:t>
      </w:r>
    </w:p>
    <w:p w14:paraId="05A22DCA" w14:textId="77777777" w:rsidR="008A1AA0" w:rsidRDefault="008A1AA0">
      <w:pPr>
        <w:widowControl w:val="0"/>
        <w:tabs>
          <w:tab w:val="left" w:pos="720"/>
          <w:tab w:val="left" w:pos="1440"/>
          <w:tab w:val="left" w:pos="2160"/>
        </w:tabs>
        <w:spacing w:after="0" w:line="240" w:lineRule="auto"/>
        <w:ind w:left="720" w:hanging="720"/>
        <w:jc w:val="right"/>
        <w:rPr>
          <w:i/>
          <w:sz w:val="16"/>
          <w:szCs w:val="16"/>
        </w:rPr>
      </w:pPr>
    </w:p>
    <w:p w14:paraId="39C353A8" w14:textId="77777777" w:rsidR="008A1AA0" w:rsidRDefault="008A1AA0">
      <w:pPr>
        <w:widowControl w:val="0"/>
        <w:tabs>
          <w:tab w:val="left" w:pos="720"/>
          <w:tab w:val="left" w:pos="1440"/>
          <w:tab w:val="left" w:pos="2160"/>
        </w:tabs>
        <w:spacing w:after="0" w:line="240" w:lineRule="auto"/>
        <w:ind w:left="720" w:hanging="720"/>
        <w:jc w:val="right"/>
        <w:rPr>
          <w:i/>
          <w:sz w:val="26"/>
          <w:szCs w:val="26"/>
          <w:u w:val="single"/>
        </w:rPr>
      </w:pPr>
    </w:p>
    <w:p w14:paraId="156D337E" w14:textId="77777777" w:rsidR="008A1AA0" w:rsidRDefault="00AC04C8">
      <w:pPr>
        <w:widowControl w:val="0"/>
        <w:tabs>
          <w:tab w:val="left" w:pos="720"/>
          <w:tab w:val="left" w:pos="1440"/>
          <w:tab w:val="left" w:pos="2160"/>
        </w:tabs>
        <w:spacing w:after="0" w:line="240" w:lineRule="auto"/>
        <w:ind w:left="720" w:hanging="720"/>
        <w:jc w:val="right"/>
        <w:rPr>
          <w:i/>
          <w:sz w:val="26"/>
          <w:szCs w:val="26"/>
          <w:u w:val="single"/>
        </w:rPr>
      </w:pPr>
      <w:r>
        <w:rPr>
          <w:i/>
          <w:sz w:val="26"/>
          <w:szCs w:val="26"/>
          <w:u w:val="single"/>
        </w:rPr>
        <w:t>Study Away</w:t>
      </w:r>
    </w:p>
    <w:p w14:paraId="195D2BFD" w14:textId="77777777" w:rsidR="008A1AA0" w:rsidRDefault="00AC04C8">
      <w:pPr>
        <w:widowControl w:val="0"/>
        <w:numPr>
          <w:ilvl w:val="0"/>
          <w:numId w:val="2"/>
        </w:numPr>
        <w:tabs>
          <w:tab w:val="left" w:pos="720"/>
          <w:tab w:val="left" w:pos="1440"/>
          <w:tab w:val="left" w:pos="2160"/>
        </w:tabs>
        <w:spacing w:after="0" w:line="240" w:lineRule="auto"/>
        <w:rPr>
          <w:sz w:val="20"/>
          <w:szCs w:val="20"/>
        </w:rPr>
      </w:pPr>
      <w:r>
        <w:rPr>
          <w:sz w:val="20"/>
          <w:szCs w:val="20"/>
        </w:rPr>
        <w:t>The AHD position is a one</w:t>
      </w:r>
      <w:r w:rsidR="00F77B78">
        <w:rPr>
          <w:sz w:val="20"/>
          <w:szCs w:val="20"/>
        </w:rPr>
        <w:t>-</w:t>
      </w:r>
      <w:r>
        <w:rPr>
          <w:sz w:val="20"/>
          <w:szCs w:val="20"/>
        </w:rPr>
        <w:t>year commitment, and any extended absence from the AHD role will be handled on a case by case basis.  AHDs taking time away from the position and wish to return, should they have left in good standing with Housing and Residence Life, will be handled on a case by case basis by the Assistant or Associate Directors of Housing and Residence Life.</w:t>
      </w:r>
    </w:p>
    <w:sectPr w:rsidR="008A1AA0" w:rsidSect="00DB4846">
      <w:pgSz w:w="12240" w:h="15840"/>
      <w:pgMar w:top="81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FA3"/>
    <w:multiLevelType w:val="multilevel"/>
    <w:tmpl w:val="D72C42EA"/>
    <w:lvl w:ilvl="0">
      <w:start w:val="1"/>
      <w:numFmt w:val="decimal"/>
      <w:lvlText w:val="SR%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51AA7"/>
    <w:multiLevelType w:val="multilevel"/>
    <w:tmpl w:val="765AE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6B2C48"/>
    <w:multiLevelType w:val="multilevel"/>
    <w:tmpl w:val="17F69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5046A3"/>
    <w:multiLevelType w:val="multilevel"/>
    <w:tmpl w:val="18389CC8"/>
    <w:lvl w:ilvl="0">
      <w:start w:val="1"/>
      <w:numFmt w:val="decimal"/>
      <w:lvlText w:val="CM%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B334E"/>
    <w:multiLevelType w:val="multilevel"/>
    <w:tmpl w:val="C5AE5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B0305"/>
    <w:multiLevelType w:val="multilevel"/>
    <w:tmpl w:val="EF5C3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23B1E"/>
    <w:multiLevelType w:val="multilevel"/>
    <w:tmpl w:val="42C84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196BCC"/>
    <w:multiLevelType w:val="multilevel"/>
    <w:tmpl w:val="88E09876"/>
    <w:lvl w:ilvl="0">
      <w:start w:val="1"/>
      <w:numFmt w:val="decimal"/>
      <w:lvlText w:val="A%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A04BF"/>
    <w:multiLevelType w:val="multilevel"/>
    <w:tmpl w:val="A67463CE"/>
    <w:lvl w:ilvl="0">
      <w:start w:val="1"/>
      <w:numFmt w:val="decimal"/>
      <w:lvlText w:val="CDEP%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9C2BE7"/>
    <w:multiLevelType w:val="multilevel"/>
    <w:tmpl w:val="D416F0B4"/>
    <w:lvl w:ilvl="0">
      <w:start w:val="1"/>
      <w:numFmt w:val="decimal"/>
      <w:lvlText w:val="IH%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655FC8"/>
    <w:multiLevelType w:val="multilevel"/>
    <w:tmpl w:val="66DEA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FE06EB"/>
    <w:multiLevelType w:val="multilevel"/>
    <w:tmpl w:val="1B840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630024"/>
    <w:multiLevelType w:val="multilevel"/>
    <w:tmpl w:val="1C6A8E3C"/>
    <w:lvl w:ilvl="0">
      <w:start w:val="1"/>
      <w:numFmt w:val="decimal"/>
      <w:lvlText w:val="CDEP%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9"/>
  </w:num>
  <w:num w:numId="4">
    <w:abstractNumId w:val="12"/>
  </w:num>
  <w:num w:numId="5">
    <w:abstractNumId w:val="3"/>
  </w:num>
  <w:num w:numId="6">
    <w:abstractNumId w:val="1"/>
  </w:num>
  <w:num w:numId="7">
    <w:abstractNumId w:val="0"/>
  </w:num>
  <w:num w:numId="8">
    <w:abstractNumId w:val="7"/>
  </w:num>
  <w:num w:numId="9">
    <w:abstractNumId w:val="8"/>
  </w:num>
  <w:num w:numId="10">
    <w:abstractNumId w:val="5"/>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A0"/>
    <w:rsid w:val="001176AE"/>
    <w:rsid w:val="0037551C"/>
    <w:rsid w:val="00492AB0"/>
    <w:rsid w:val="005B6E62"/>
    <w:rsid w:val="005C658B"/>
    <w:rsid w:val="006D099A"/>
    <w:rsid w:val="007E1143"/>
    <w:rsid w:val="008A1AA0"/>
    <w:rsid w:val="00933CD8"/>
    <w:rsid w:val="009732AA"/>
    <w:rsid w:val="00A46D70"/>
    <w:rsid w:val="00AC04C8"/>
    <w:rsid w:val="00AD5E24"/>
    <w:rsid w:val="00D06EC5"/>
    <w:rsid w:val="00DB4846"/>
    <w:rsid w:val="00F10CDC"/>
    <w:rsid w:val="00F7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C816"/>
  <w15:docId w15:val="{C3B19B4E-54C1-436F-9E56-6EF4412F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200" w:after="0"/>
      <w:jc w:val="center"/>
      <w:outlineLvl w:val="1"/>
    </w:pPr>
    <w:rPr>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33CD8"/>
    <w:rPr>
      <w:color w:val="0563C1" w:themeColor="hyperlink"/>
      <w:u w:val="single"/>
    </w:rPr>
  </w:style>
  <w:style w:type="character" w:styleId="UnresolvedMention">
    <w:name w:val="Unresolved Mention"/>
    <w:basedOn w:val="DefaultParagraphFont"/>
    <w:uiPriority w:val="99"/>
    <w:semiHidden/>
    <w:unhideWhenUsed/>
    <w:rsid w:val="009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using.tcu.edu/faq-fall-2020/" TargetMode="External"/><Relationship Id="rId5" Type="http://schemas.openxmlformats.org/officeDocument/2006/relationships/hyperlink" Target="https://www.tcu.edu/connected-campus/Healthy-campus-checklist-for-stud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Rachel Anne</dc:creator>
  <cp:lastModifiedBy>Hopper, Rachel Anne</cp:lastModifiedBy>
  <cp:revision>6</cp:revision>
  <cp:lastPrinted>2020-07-15T21:39:00Z</cp:lastPrinted>
  <dcterms:created xsi:type="dcterms:W3CDTF">2020-09-29T20:33:00Z</dcterms:created>
  <dcterms:modified xsi:type="dcterms:W3CDTF">2020-10-14T21:24:00Z</dcterms:modified>
</cp:coreProperties>
</file>